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A78" w:rsidRPr="00F24A78" w:rsidRDefault="00F24A78" w:rsidP="00F24A78">
      <w:pPr>
        <w:jc w:val="center"/>
        <w:rPr>
          <w:rFonts w:ascii="Times New Roman" w:eastAsiaTheme="minorHAnsi" w:hAnsi="Times New Roman" w:cs="Times New Roman"/>
          <w:b/>
          <w:sz w:val="24"/>
          <w:szCs w:val="24"/>
          <w:lang w:val="fr-FR" w:eastAsia="en-US"/>
        </w:rPr>
      </w:pPr>
      <w:r w:rsidRPr="00F24A78">
        <w:rPr>
          <w:rFonts w:ascii="Times New Roman" w:eastAsiaTheme="minorHAnsi" w:hAnsi="Times New Roman" w:cs="Times New Roman"/>
          <w:b/>
          <w:sz w:val="24"/>
          <w:szCs w:val="24"/>
          <w:lang w:val="fr-FR" w:eastAsia="en-US"/>
        </w:rPr>
        <w:t xml:space="preserve">BAREM </w:t>
      </w:r>
      <w:proofErr w:type="gramStart"/>
      <w:r w:rsidRPr="00F24A78">
        <w:rPr>
          <w:rFonts w:ascii="Times New Roman" w:eastAsiaTheme="minorHAnsi" w:hAnsi="Times New Roman" w:cs="Times New Roman"/>
          <w:b/>
          <w:sz w:val="24"/>
          <w:szCs w:val="24"/>
          <w:lang w:val="fr-FR" w:eastAsia="en-US"/>
        </w:rPr>
        <w:t>DE EVALUARE</w:t>
      </w:r>
      <w:proofErr w:type="gramEnd"/>
    </w:p>
    <w:p w:rsidR="00F24A78" w:rsidRPr="00F24A78" w:rsidRDefault="00F24A78" w:rsidP="00F24A78">
      <w:pPr>
        <w:rPr>
          <w:rFonts w:ascii="Times New Roman" w:eastAsiaTheme="minorHAnsi" w:hAnsi="Times New Roman" w:cs="Times New Roman"/>
          <w:b/>
          <w:sz w:val="24"/>
          <w:szCs w:val="24"/>
          <w:lang w:val="fr-FR" w:eastAsia="en-US"/>
        </w:rPr>
      </w:pPr>
      <w:r w:rsidRPr="00F24A78">
        <w:rPr>
          <w:rFonts w:ascii="Times New Roman" w:eastAsiaTheme="minorHAnsi" w:hAnsi="Times New Roman" w:cs="Times New Roman"/>
          <w:b/>
          <w:sz w:val="24"/>
          <w:szCs w:val="24"/>
          <w:lang w:val="fr-FR" w:eastAsia="en-US"/>
        </w:rPr>
        <w:t>I. Compréhension écrite /25p.</w:t>
      </w:r>
    </w:p>
    <w:p w:rsidR="00F24A78" w:rsidRPr="00F24A78" w:rsidRDefault="00F24A78" w:rsidP="00F24A78">
      <w:pPr>
        <w:rPr>
          <w:rFonts w:ascii="Times New Roman" w:eastAsiaTheme="minorHAnsi" w:hAnsi="Times New Roman" w:cs="Times New Roman"/>
          <w:b/>
          <w:sz w:val="24"/>
          <w:szCs w:val="24"/>
          <w:lang w:val="fr-FR" w:eastAsia="en-US"/>
        </w:rPr>
      </w:pPr>
      <w:r w:rsidRPr="00F24A78">
        <w:rPr>
          <w:rFonts w:ascii="Times New Roman" w:eastAsiaTheme="minorHAnsi" w:hAnsi="Times New Roman" w:cs="Times New Roman"/>
          <w:b/>
          <w:sz w:val="24"/>
          <w:szCs w:val="24"/>
          <w:lang w:val="fr-FR" w:eastAsia="en-US"/>
        </w:rPr>
        <w:t>1. 15 p. (3 x 5p)</w:t>
      </w:r>
    </w:p>
    <w:tbl>
      <w:tblPr>
        <w:tblStyle w:val="GrilTabel1"/>
        <w:tblW w:w="0" w:type="auto"/>
        <w:tblLook w:val="04A0" w:firstRow="1" w:lastRow="0" w:firstColumn="1" w:lastColumn="0" w:noHBand="0" w:noVBand="1"/>
      </w:tblPr>
      <w:tblGrid>
        <w:gridCol w:w="7308"/>
        <w:gridCol w:w="1170"/>
        <w:gridCol w:w="1098"/>
      </w:tblGrid>
      <w:tr w:rsidR="00F24A78" w:rsidRPr="00F24A78" w:rsidTr="00B31610">
        <w:tc>
          <w:tcPr>
            <w:tcW w:w="7308" w:type="dxa"/>
          </w:tcPr>
          <w:p w:rsidR="00F24A78" w:rsidRPr="00F24A78" w:rsidRDefault="00F24A78" w:rsidP="00F24A78">
            <w:pPr>
              <w:jc w:val="both"/>
              <w:rPr>
                <w:b/>
                <w:lang w:val="fr-FR"/>
              </w:rPr>
            </w:pPr>
          </w:p>
        </w:tc>
        <w:tc>
          <w:tcPr>
            <w:tcW w:w="1170" w:type="dxa"/>
          </w:tcPr>
          <w:p w:rsidR="00F24A78" w:rsidRPr="00F24A78" w:rsidRDefault="00F24A78" w:rsidP="00F24A78">
            <w:pPr>
              <w:jc w:val="both"/>
              <w:rPr>
                <w:b/>
                <w:lang w:val="fr-FR"/>
              </w:rPr>
            </w:pPr>
            <w:r w:rsidRPr="00F24A78">
              <w:rPr>
                <w:b/>
                <w:lang w:val="fr-FR"/>
              </w:rPr>
              <w:t>VRAI</w:t>
            </w:r>
          </w:p>
        </w:tc>
        <w:tc>
          <w:tcPr>
            <w:tcW w:w="1098" w:type="dxa"/>
          </w:tcPr>
          <w:p w:rsidR="00F24A78" w:rsidRPr="00F24A78" w:rsidRDefault="00F24A78" w:rsidP="00F24A78">
            <w:pPr>
              <w:jc w:val="both"/>
              <w:rPr>
                <w:b/>
                <w:lang w:val="fr-FR"/>
              </w:rPr>
            </w:pPr>
            <w:r w:rsidRPr="00F24A78">
              <w:rPr>
                <w:b/>
                <w:lang w:val="fr-FR"/>
              </w:rPr>
              <w:t>FAUX</w:t>
            </w:r>
          </w:p>
        </w:tc>
      </w:tr>
      <w:tr w:rsidR="00F24A78" w:rsidRPr="00F24A78" w:rsidTr="00B31610">
        <w:tc>
          <w:tcPr>
            <w:tcW w:w="7308" w:type="dxa"/>
          </w:tcPr>
          <w:p w:rsidR="00F24A78" w:rsidRPr="00F24A78" w:rsidRDefault="00F24A78" w:rsidP="00F24A78">
            <w:pPr>
              <w:rPr>
                <w:lang w:val="fr-FR"/>
              </w:rPr>
            </w:pPr>
            <w:r w:rsidRPr="00F24A78">
              <w:rPr>
                <w:lang w:val="fr-FR"/>
              </w:rPr>
              <w:t xml:space="preserve">a. D’après le spécialiste Alain </w:t>
            </w:r>
            <w:proofErr w:type="spellStart"/>
            <w:r w:rsidRPr="00F24A78">
              <w:rPr>
                <w:lang w:val="fr-FR"/>
              </w:rPr>
              <w:t>Lieury</w:t>
            </w:r>
            <w:proofErr w:type="spellEnd"/>
            <w:r w:rsidRPr="00F24A78">
              <w:rPr>
                <w:lang w:val="fr-FR"/>
              </w:rPr>
              <w:t>, notre cerveau a la tendance de mémoriser tout, y inclus les choses inutiles.</w:t>
            </w:r>
          </w:p>
          <w:p w:rsidR="00F24A78" w:rsidRPr="00F24A78" w:rsidRDefault="00F24A78" w:rsidP="00F24A78">
            <w:pPr>
              <w:rPr>
                <w:i/>
                <w:lang w:val="fr-FR"/>
              </w:rPr>
            </w:pPr>
            <w:r w:rsidRPr="00F24A78">
              <w:rPr>
                <w:i/>
                <w:lang w:val="fr-FR"/>
              </w:rPr>
              <w:t>Justification :</w:t>
            </w:r>
          </w:p>
          <w:p w:rsidR="00F24A78" w:rsidRPr="00F24A78" w:rsidRDefault="00F24A78" w:rsidP="00F24A78">
            <w:pPr>
              <w:rPr>
                <w:b/>
                <w:i/>
                <w:lang w:val="fr-FR"/>
              </w:rPr>
            </w:pPr>
            <w:r w:rsidRPr="00F24A78">
              <w:rPr>
                <w:b/>
                <w:i/>
                <w:color w:val="000000" w:themeColor="text1"/>
                <w:lang w:val="fr-FR"/>
              </w:rPr>
              <w:t>Pour ne pas s’encombrer de détails, notre cerveau simplifie les images qu’il enregistre.</w:t>
            </w:r>
            <w:r w:rsidRPr="00F24A78">
              <w:rPr>
                <w:b/>
                <w:i/>
                <w:lang w:val="fr-FR"/>
              </w:rPr>
              <w:t xml:space="preserve"> </w:t>
            </w:r>
          </w:p>
          <w:p w:rsidR="00F24A78" w:rsidRPr="00F24A78" w:rsidRDefault="00F24A78" w:rsidP="00F24A78">
            <w:pPr>
              <w:rPr>
                <w:b/>
                <w:i/>
                <w:lang w:val="fr-FR"/>
              </w:rPr>
            </w:pPr>
          </w:p>
        </w:tc>
        <w:tc>
          <w:tcPr>
            <w:tcW w:w="1170" w:type="dxa"/>
          </w:tcPr>
          <w:p w:rsidR="00F24A78" w:rsidRPr="00F24A78" w:rsidRDefault="00F24A78" w:rsidP="00F24A78">
            <w:pPr>
              <w:jc w:val="both"/>
              <w:rPr>
                <w:b/>
                <w:lang w:val="fr-FR"/>
              </w:rPr>
            </w:pPr>
          </w:p>
        </w:tc>
        <w:tc>
          <w:tcPr>
            <w:tcW w:w="1098" w:type="dxa"/>
          </w:tcPr>
          <w:p w:rsidR="00F24A78" w:rsidRPr="00F24A78" w:rsidRDefault="00F24A78" w:rsidP="00F24A78">
            <w:pPr>
              <w:jc w:val="both"/>
              <w:rPr>
                <w:b/>
                <w:lang w:val="fr-FR"/>
              </w:rPr>
            </w:pPr>
            <w:r w:rsidRPr="00F24A78">
              <w:rPr>
                <w:b/>
                <w:lang w:val="fr-FR"/>
              </w:rPr>
              <w:t>X</w:t>
            </w:r>
          </w:p>
        </w:tc>
      </w:tr>
      <w:tr w:rsidR="00F24A78" w:rsidRPr="00F24A78" w:rsidTr="00B31610">
        <w:tc>
          <w:tcPr>
            <w:tcW w:w="7308" w:type="dxa"/>
          </w:tcPr>
          <w:p w:rsidR="00F24A78" w:rsidRPr="00F24A78" w:rsidRDefault="00F24A78" w:rsidP="00F24A78">
            <w:pPr>
              <w:jc w:val="both"/>
              <w:rPr>
                <w:lang w:val="fr-FR"/>
              </w:rPr>
            </w:pPr>
            <w:r w:rsidRPr="00F24A78">
              <w:rPr>
                <w:lang w:val="fr-FR"/>
              </w:rPr>
              <w:t>b. Selon l’avis du spécialiste de la mémoire, l’activité cérébrale est plus efficace à des moments précis du matin et de l’après-midi.</w:t>
            </w:r>
          </w:p>
          <w:p w:rsidR="00F24A78" w:rsidRPr="00F24A78" w:rsidRDefault="00F24A78" w:rsidP="00F24A78">
            <w:pPr>
              <w:jc w:val="both"/>
              <w:rPr>
                <w:i/>
                <w:lang w:val="fr-FR"/>
              </w:rPr>
            </w:pPr>
            <w:r w:rsidRPr="00F24A78">
              <w:rPr>
                <w:i/>
                <w:lang w:val="fr-FR"/>
              </w:rPr>
              <w:t>Justification :</w:t>
            </w:r>
          </w:p>
          <w:p w:rsidR="00F24A78" w:rsidRPr="00F24A78" w:rsidRDefault="00F24A78" w:rsidP="00F24A78">
            <w:pPr>
              <w:jc w:val="both"/>
              <w:rPr>
                <w:b/>
                <w:i/>
                <w:color w:val="000000" w:themeColor="text1"/>
                <w:lang w:val="fr-FR"/>
              </w:rPr>
            </w:pPr>
            <w:r w:rsidRPr="00F24A78">
              <w:rPr>
                <w:b/>
                <w:i/>
                <w:lang w:val="fr-FR"/>
              </w:rPr>
              <w:t xml:space="preserve"> </w:t>
            </w:r>
            <w:r w:rsidRPr="00F24A78">
              <w:rPr>
                <w:b/>
                <w:i/>
                <w:color w:val="000000" w:themeColor="text1"/>
                <w:lang w:val="fr-FR"/>
              </w:rPr>
              <w:t xml:space="preserve">L’organisme connait deux pics d’activité dans la journée. Le premier a lieu le matin, une heure ou deux après le réveil, l’autre dans l’après-midi, entre 15 et 17 heures environ, une fois la digestion passée. </w:t>
            </w:r>
          </w:p>
          <w:p w:rsidR="00F24A78" w:rsidRPr="00F24A78" w:rsidRDefault="00F24A78" w:rsidP="00F24A78">
            <w:pPr>
              <w:jc w:val="both"/>
              <w:rPr>
                <w:b/>
                <w:i/>
                <w:lang w:val="fr-FR"/>
              </w:rPr>
            </w:pPr>
          </w:p>
        </w:tc>
        <w:tc>
          <w:tcPr>
            <w:tcW w:w="1170" w:type="dxa"/>
          </w:tcPr>
          <w:p w:rsidR="00F24A78" w:rsidRPr="00F24A78" w:rsidRDefault="00F24A78" w:rsidP="00F24A78">
            <w:pPr>
              <w:jc w:val="both"/>
              <w:rPr>
                <w:b/>
                <w:lang w:val="fr-FR"/>
              </w:rPr>
            </w:pPr>
            <w:r w:rsidRPr="00F24A78">
              <w:rPr>
                <w:b/>
                <w:lang w:val="fr-FR"/>
              </w:rPr>
              <w:t>X</w:t>
            </w:r>
          </w:p>
        </w:tc>
        <w:tc>
          <w:tcPr>
            <w:tcW w:w="1098" w:type="dxa"/>
          </w:tcPr>
          <w:p w:rsidR="00F24A78" w:rsidRPr="00F24A78" w:rsidRDefault="00F24A78" w:rsidP="00F24A78">
            <w:pPr>
              <w:jc w:val="both"/>
              <w:rPr>
                <w:b/>
                <w:lang w:val="fr-FR"/>
              </w:rPr>
            </w:pPr>
          </w:p>
        </w:tc>
      </w:tr>
      <w:tr w:rsidR="00F24A78" w:rsidRPr="00F24A78" w:rsidTr="00B31610">
        <w:tc>
          <w:tcPr>
            <w:tcW w:w="7308" w:type="dxa"/>
          </w:tcPr>
          <w:p w:rsidR="00F24A78" w:rsidRPr="00F24A78" w:rsidRDefault="00F24A78" w:rsidP="00F24A78">
            <w:pPr>
              <w:jc w:val="both"/>
              <w:rPr>
                <w:lang w:val="fr-FR"/>
              </w:rPr>
            </w:pPr>
            <w:r w:rsidRPr="00F24A78">
              <w:rPr>
                <w:lang w:val="fr-FR"/>
              </w:rPr>
              <w:t>c. Les trous de mémoire aident les élèves à mieux gérer leurs connaissances en situation d’examen.</w:t>
            </w:r>
          </w:p>
          <w:p w:rsidR="00F24A78" w:rsidRPr="00F24A78" w:rsidRDefault="00F24A78" w:rsidP="00F24A78">
            <w:pPr>
              <w:jc w:val="both"/>
              <w:rPr>
                <w:lang w:val="fr-FR"/>
              </w:rPr>
            </w:pPr>
            <w:r w:rsidRPr="00F24A78">
              <w:rPr>
                <w:i/>
                <w:lang w:val="fr-FR"/>
              </w:rPr>
              <w:t>Justification </w:t>
            </w:r>
            <w:r w:rsidRPr="00F24A78">
              <w:rPr>
                <w:lang w:val="fr-FR"/>
              </w:rPr>
              <w:t xml:space="preserve">: </w:t>
            </w:r>
          </w:p>
          <w:p w:rsidR="00F24A78" w:rsidRPr="00F24A78" w:rsidRDefault="00F24A78" w:rsidP="00F24A78">
            <w:pPr>
              <w:jc w:val="both"/>
              <w:rPr>
                <w:b/>
                <w:i/>
                <w:lang w:val="fr-FR"/>
              </w:rPr>
            </w:pPr>
            <w:r w:rsidRPr="00F24A78">
              <w:rPr>
                <w:b/>
                <w:i/>
                <w:lang w:val="fr-FR"/>
              </w:rPr>
              <w:t>Le trou de mémoire, c’est la hantise de beaucoup de candidats au bac.</w:t>
            </w:r>
          </w:p>
          <w:p w:rsidR="00F24A78" w:rsidRPr="00F24A78" w:rsidRDefault="00F24A78" w:rsidP="00F24A78">
            <w:pPr>
              <w:jc w:val="both"/>
              <w:rPr>
                <w:b/>
                <w:i/>
                <w:lang w:val="fr-FR"/>
              </w:rPr>
            </w:pPr>
          </w:p>
        </w:tc>
        <w:tc>
          <w:tcPr>
            <w:tcW w:w="1170" w:type="dxa"/>
          </w:tcPr>
          <w:p w:rsidR="00F24A78" w:rsidRPr="00F24A78" w:rsidRDefault="00F24A78" w:rsidP="00F24A78">
            <w:pPr>
              <w:jc w:val="both"/>
              <w:rPr>
                <w:b/>
                <w:lang w:val="fr-FR"/>
              </w:rPr>
            </w:pPr>
          </w:p>
        </w:tc>
        <w:tc>
          <w:tcPr>
            <w:tcW w:w="1098" w:type="dxa"/>
          </w:tcPr>
          <w:p w:rsidR="00F24A78" w:rsidRPr="00F24A78" w:rsidRDefault="00F24A78" w:rsidP="00F24A78">
            <w:pPr>
              <w:jc w:val="both"/>
              <w:rPr>
                <w:b/>
                <w:lang w:val="fr-FR"/>
              </w:rPr>
            </w:pPr>
            <w:r w:rsidRPr="00F24A78">
              <w:rPr>
                <w:b/>
                <w:lang w:val="fr-FR"/>
              </w:rPr>
              <w:t>X</w:t>
            </w:r>
          </w:p>
        </w:tc>
      </w:tr>
    </w:tbl>
    <w:p w:rsidR="00F24A78" w:rsidRPr="00F24A78" w:rsidRDefault="00F24A78" w:rsidP="00F24A78">
      <w:pPr>
        <w:jc w:val="both"/>
        <w:rPr>
          <w:rFonts w:ascii="Times New Roman" w:eastAsiaTheme="minorHAnsi" w:hAnsi="Times New Roman" w:cs="Times New Roman"/>
          <w:b/>
          <w:lang w:val="fr-FR" w:eastAsia="en-US"/>
        </w:rPr>
      </w:pPr>
    </w:p>
    <w:p w:rsidR="00F24A78" w:rsidRPr="00F24A78" w:rsidRDefault="00F24A78" w:rsidP="00F24A78">
      <w:pPr>
        <w:rPr>
          <w:rFonts w:ascii="Times New Roman" w:eastAsiaTheme="minorHAnsi" w:hAnsi="Times New Roman" w:cs="Times New Roman"/>
          <w:b/>
          <w:sz w:val="24"/>
          <w:szCs w:val="24"/>
          <w:lang w:val="fr-FR" w:eastAsia="en-US"/>
        </w:rPr>
      </w:pPr>
      <w:r w:rsidRPr="00F24A78">
        <w:rPr>
          <w:rFonts w:ascii="Times New Roman" w:eastAsiaTheme="minorHAnsi" w:hAnsi="Times New Roman" w:cs="Times New Roman"/>
          <w:b/>
          <w:sz w:val="24"/>
          <w:szCs w:val="24"/>
          <w:lang w:val="fr-FR" w:eastAsia="en-US"/>
        </w:rPr>
        <w:t xml:space="preserve">2. Résumé de l’article : 10 p. </w:t>
      </w:r>
    </w:p>
    <w:p w:rsidR="00F24A78" w:rsidRPr="00F24A78" w:rsidRDefault="00F24A78" w:rsidP="00F24A78">
      <w:pPr>
        <w:rPr>
          <w:rFonts w:ascii="Times New Roman" w:eastAsiaTheme="minorHAnsi" w:hAnsi="Times New Roman" w:cs="Times New Roman"/>
          <w:b/>
          <w:sz w:val="24"/>
          <w:szCs w:val="24"/>
          <w:lang w:val="fr-FR" w:eastAsia="en-US"/>
        </w:rPr>
      </w:pPr>
      <w:r w:rsidRPr="00F24A78">
        <w:rPr>
          <w:rFonts w:ascii="Times New Roman" w:eastAsiaTheme="minorHAnsi" w:hAnsi="Times New Roman" w:cs="Times New Roman"/>
          <w:b/>
          <w:sz w:val="24"/>
          <w:szCs w:val="24"/>
          <w:lang w:val="fr-FR" w:eastAsia="en-US"/>
        </w:rPr>
        <w:t>II. Structures linguistiques/25p.</w:t>
      </w:r>
    </w:p>
    <w:p w:rsidR="00F24A78" w:rsidRPr="00F24A78" w:rsidRDefault="00F24A78" w:rsidP="00F24A78">
      <w:pPr>
        <w:jc w:val="both"/>
        <w:rPr>
          <w:rFonts w:ascii="Times New Roman" w:eastAsiaTheme="minorHAnsi" w:hAnsi="Times New Roman" w:cs="Times New Roman"/>
          <w:b/>
          <w:sz w:val="24"/>
          <w:szCs w:val="24"/>
          <w:lang w:val="fr-FR" w:eastAsia="en-US"/>
        </w:rPr>
      </w:pPr>
      <w:r w:rsidRPr="00F24A78">
        <w:rPr>
          <w:rFonts w:ascii="Times New Roman" w:eastAsiaTheme="minorHAnsi" w:hAnsi="Times New Roman" w:cs="Times New Roman"/>
          <w:b/>
          <w:sz w:val="24"/>
          <w:szCs w:val="24"/>
          <w:lang w:val="fr-FR" w:eastAsia="en-US"/>
        </w:rPr>
        <w:t>A. 1. Dans les phrases suivantes, remplacez les séquences soulignées par des subordonnées pour exprimer le même rapport logique. /5p.</w:t>
      </w:r>
      <w:r w:rsidRPr="00F24A78">
        <w:rPr>
          <w:rFonts w:ascii="Times New Roman" w:eastAsiaTheme="minorHAnsi" w:hAnsi="Times New Roman" w:cs="Times New Roman"/>
          <w:b/>
          <w:sz w:val="24"/>
          <w:szCs w:val="24"/>
          <w:lang w:val="fr-FR" w:eastAsia="en-US"/>
        </w:rPr>
        <w:cr/>
        <w:t xml:space="preserve">(1p x 5) </w:t>
      </w:r>
    </w:p>
    <w:p w:rsidR="00F24A78" w:rsidRPr="00F24A78" w:rsidRDefault="00F24A78" w:rsidP="00F24A78">
      <w:pPr>
        <w:jc w:val="both"/>
        <w:rPr>
          <w:rFonts w:ascii="Times New Roman" w:eastAsiaTheme="minorHAnsi" w:hAnsi="Times New Roman" w:cs="Times New Roman"/>
          <w:i/>
          <w:sz w:val="24"/>
          <w:szCs w:val="24"/>
          <w:u w:val="single"/>
          <w:lang w:val="fr-FR" w:eastAsia="en-US"/>
        </w:rPr>
      </w:pPr>
      <w:r w:rsidRPr="00F24A78">
        <w:rPr>
          <w:rFonts w:ascii="Times New Roman" w:eastAsiaTheme="minorHAnsi" w:hAnsi="Times New Roman" w:cs="Times New Roman"/>
          <w:i/>
          <w:sz w:val="24"/>
          <w:szCs w:val="24"/>
          <w:u w:val="single"/>
          <w:lang w:val="fr-FR" w:eastAsia="en-US"/>
        </w:rPr>
        <w:t xml:space="preserve">Les solutions sont à titre d’exemples. L’évaluateur prendra en compte toute solution qui respecte le rapport logique proposé </w:t>
      </w:r>
      <w:proofErr w:type="gramStart"/>
      <w:r w:rsidRPr="00F24A78">
        <w:rPr>
          <w:rFonts w:ascii="Times New Roman" w:eastAsiaTheme="minorHAnsi" w:hAnsi="Times New Roman" w:cs="Times New Roman"/>
          <w:i/>
          <w:sz w:val="24"/>
          <w:szCs w:val="24"/>
          <w:u w:val="single"/>
          <w:lang w:val="fr-FR" w:eastAsia="en-US"/>
        </w:rPr>
        <w:t>( cause</w:t>
      </w:r>
      <w:proofErr w:type="gramEnd"/>
      <w:r w:rsidRPr="00F24A78">
        <w:rPr>
          <w:rFonts w:ascii="Times New Roman" w:eastAsiaTheme="minorHAnsi" w:hAnsi="Times New Roman" w:cs="Times New Roman"/>
          <w:i/>
          <w:sz w:val="24"/>
          <w:szCs w:val="24"/>
          <w:u w:val="single"/>
          <w:lang w:val="fr-FR" w:eastAsia="en-US"/>
        </w:rPr>
        <w:t>, but, condition, concession)</w:t>
      </w:r>
    </w:p>
    <w:p w:rsidR="00F24A78" w:rsidRPr="00F24A78" w:rsidRDefault="00F24A78" w:rsidP="00F24A78">
      <w:pPr>
        <w:jc w:val="both"/>
        <w:rPr>
          <w:rFonts w:ascii="Times New Roman" w:eastAsiaTheme="minorHAnsi" w:hAnsi="Times New Roman" w:cs="Times New Roman"/>
          <w:b/>
          <w:i/>
          <w:sz w:val="24"/>
          <w:szCs w:val="24"/>
          <w:lang w:val="fr-FR" w:eastAsia="en-US"/>
        </w:rPr>
      </w:pPr>
      <w:r w:rsidRPr="00F24A78"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  <w:t xml:space="preserve">a. L’étudiant a décidé de reprendre la révision de la matière d’examen </w:t>
      </w:r>
      <w:r w:rsidRPr="00F24A78">
        <w:rPr>
          <w:rFonts w:ascii="Times New Roman" w:eastAsiaTheme="minorHAnsi" w:hAnsi="Times New Roman" w:cs="Times New Roman"/>
          <w:b/>
          <w:i/>
          <w:sz w:val="24"/>
          <w:szCs w:val="24"/>
          <w:lang w:val="fr-FR" w:eastAsia="en-US"/>
        </w:rPr>
        <w:t>parce qu’il avait un trou  de mémoire.</w:t>
      </w:r>
    </w:p>
    <w:p w:rsidR="00F24A78" w:rsidRPr="00F24A78" w:rsidRDefault="00F24A78" w:rsidP="00F24A78">
      <w:pPr>
        <w:jc w:val="both"/>
        <w:rPr>
          <w:rFonts w:ascii="Times New Roman" w:eastAsiaTheme="minorHAnsi" w:hAnsi="Times New Roman" w:cs="Times New Roman"/>
          <w:b/>
          <w:i/>
          <w:sz w:val="24"/>
          <w:szCs w:val="24"/>
          <w:lang w:val="fr-FR" w:eastAsia="en-US"/>
        </w:rPr>
      </w:pPr>
      <w:r w:rsidRPr="00F24A78"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  <w:t xml:space="preserve">b. Faites tout ce que  vous  pouvez  </w:t>
      </w:r>
      <w:r w:rsidRPr="00F24A78">
        <w:rPr>
          <w:rFonts w:ascii="Times New Roman" w:eastAsiaTheme="minorHAnsi" w:hAnsi="Times New Roman" w:cs="Times New Roman"/>
          <w:b/>
          <w:i/>
          <w:sz w:val="24"/>
          <w:szCs w:val="24"/>
          <w:lang w:val="fr-FR" w:eastAsia="en-US"/>
        </w:rPr>
        <w:t>pour que vos camarades aillent bien.</w:t>
      </w:r>
    </w:p>
    <w:p w:rsidR="00F24A78" w:rsidRPr="00F24A78" w:rsidRDefault="00F24A78" w:rsidP="00F24A78">
      <w:pPr>
        <w:jc w:val="both"/>
        <w:rPr>
          <w:rFonts w:ascii="Times New Roman" w:eastAsiaTheme="minorHAnsi" w:hAnsi="Times New Roman" w:cs="Times New Roman"/>
          <w:b/>
          <w:i/>
          <w:sz w:val="24"/>
          <w:szCs w:val="24"/>
          <w:lang w:val="fr-FR" w:eastAsia="en-US"/>
        </w:rPr>
      </w:pPr>
      <w:r w:rsidRPr="00F24A78"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  <w:t xml:space="preserve"> c. </w:t>
      </w:r>
      <w:r w:rsidRPr="00F24A78">
        <w:rPr>
          <w:rFonts w:ascii="Times New Roman" w:eastAsiaTheme="minorHAnsi" w:hAnsi="Times New Roman" w:cs="Times New Roman"/>
          <w:b/>
          <w:i/>
          <w:sz w:val="24"/>
          <w:szCs w:val="24"/>
          <w:lang w:val="fr-FR" w:eastAsia="en-US"/>
        </w:rPr>
        <w:t>Afin qu’on travaille</w:t>
      </w:r>
      <w:r w:rsidRPr="00F24A78">
        <w:rPr>
          <w:rFonts w:ascii="Times New Roman" w:eastAsia="Times New Roman" w:hAnsi="Times New Roman" w:cs="Times New Roman"/>
          <w:b/>
          <w:i/>
          <w:color w:val="000000" w:themeColor="text1"/>
          <w:lang w:val="fr-FR" w:eastAsia="en-US"/>
        </w:rPr>
        <w:t xml:space="preserve"> la mémoire lexicale</w:t>
      </w:r>
      <w:r w:rsidRPr="00F24A78">
        <w:rPr>
          <w:rFonts w:ascii="Times New Roman" w:eastAsia="Times New Roman" w:hAnsi="Times New Roman" w:cs="Times New Roman"/>
          <w:color w:val="000000" w:themeColor="text1"/>
          <w:lang w:val="fr-FR" w:eastAsia="en-US"/>
        </w:rPr>
        <w:t xml:space="preserve">, Alain </w:t>
      </w:r>
      <w:proofErr w:type="spellStart"/>
      <w:r w:rsidRPr="00F24A78">
        <w:rPr>
          <w:rFonts w:ascii="Times New Roman" w:eastAsia="Times New Roman" w:hAnsi="Times New Roman" w:cs="Times New Roman"/>
          <w:color w:val="000000" w:themeColor="text1"/>
          <w:lang w:val="fr-FR" w:eastAsia="en-US"/>
        </w:rPr>
        <w:t>Lieury</w:t>
      </w:r>
      <w:proofErr w:type="spellEnd"/>
      <w:r w:rsidRPr="00F24A78">
        <w:rPr>
          <w:rFonts w:ascii="Times New Roman" w:eastAsia="Times New Roman" w:hAnsi="Times New Roman" w:cs="Times New Roman"/>
          <w:color w:val="000000" w:themeColor="text1"/>
          <w:lang w:val="fr-FR" w:eastAsia="en-US"/>
        </w:rPr>
        <w:t xml:space="preserve"> préconise le traditionnel «par cœur».</w:t>
      </w:r>
    </w:p>
    <w:p w:rsidR="00F24A78" w:rsidRPr="00F24A78" w:rsidRDefault="00F24A78" w:rsidP="00F24A78">
      <w:pPr>
        <w:jc w:val="both"/>
        <w:rPr>
          <w:rFonts w:ascii="Georgia" w:eastAsiaTheme="minorHAnsi" w:hAnsi="Georgia"/>
          <w:color w:val="000000"/>
          <w:shd w:val="clear" w:color="auto" w:fill="FFFFFF"/>
          <w:lang w:val="fr-FR" w:eastAsia="en-US"/>
        </w:rPr>
      </w:pPr>
      <w:r w:rsidRPr="00F24A78">
        <w:rPr>
          <w:rFonts w:ascii="Times New Roman" w:eastAsia="Times New Roman" w:hAnsi="Times New Roman" w:cs="Times New Roman"/>
          <w:color w:val="000000" w:themeColor="text1"/>
          <w:lang w:val="fr-FR" w:eastAsia="en-US"/>
        </w:rPr>
        <w:t xml:space="preserve"> d.</w:t>
      </w:r>
      <w:r w:rsidRPr="00F24A78"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  <w:t xml:space="preserve"> </w:t>
      </w:r>
      <w:r w:rsidRPr="00F24A78">
        <w:rPr>
          <w:rFonts w:ascii="Times New Roman" w:eastAsia="Times New Roman" w:hAnsi="Times New Roman" w:cs="Times New Roman"/>
          <w:b/>
          <w:i/>
          <w:u w:val="single"/>
          <w:lang w:val="fr-FR" w:eastAsia="en-US"/>
        </w:rPr>
        <w:t>Si l’on se bloque</w:t>
      </w:r>
      <w:r w:rsidRPr="00F24A78">
        <w:rPr>
          <w:rFonts w:ascii="Times New Roman" w:eastAsia="Times New Roman" w:hAnsi="Times New Roman" w:cs="Times New Roman"/>
          <w:lang w:val="fr-FR" w:eastAsia="en-US"/>
        </w:rPr>
        <w:t xml:space="preserve"> face à sa copie d’examen, il faut utiliser les techniques de remue-méninges.</w:t>
      </w:r>
    </w:p>
    <w:p w:rsidR="00F24A78" w:rsidRPr="00F24A78" w:rsidRDefault="00F24A78" w:rsidP="00F24A78">
      <w:pPr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val="fr-FR" w:eastAsia="en-US"/>
        </w:rPr>
      </w:pPr>
      <w:r w:rsidRPr="00F24A78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val="fr-FR" w:eastAsia="en-US"/>
        </w:rPr>
        <w:t xml:space="preserve">e. Il n’a pas réussi à obtenir une bonne moyenne </w:t>
      </w:r>
      <w:r w:rsidRPr="00F24A78">
        <w:rPr>
          <w:rFonts w:ascii="Times New Roman" w:eastAsiaTheme="minorHAnsi" w:hAnsi="Times New Roman" w:cs="Times New Roman"/>
          <w:b/>
          <w:i/>
          <w:color w:val="000000"/>
          <w:sz w:val="24"/>
          <w:szCs w:val="24"/>
          <w:shd w:val="clear" w:color="auto" w:fill="FFFFFF"/>
          <w:lang w:val="fr-FR" w:eastAsia="en-US"/>
        </w:rPr>
        <w:t>même s’il a travaillé assidûment.</w:t>
      </w:r>
    </w:p>
    <w:p w:rsidR="00F24A78" w:rsidRPr="00F24A78" w:rsidRDefault="00F24A78" w:rsidP="00F24A78">
      <w:pPr>
        <w:jc w:val="both"/>
        <w:rPr>
          <w:rFonts w:ascii="Times New Roman" w:eastAsiaTheme="minorHAnsi" w:hAnsi="Times New Roman" w:cs="Times New Roman"/>
          <w:b/>
          <w:sz w:val="24"/>
          <w:szCs w:val="24"/>
          <w:lang w:val="fr-FR" w:eastAsia="en-US"/>
        </w:rPr>
      </w:pPr>
      <w:r w:rsidRPr="00F24A78">
        <w:rPr>
          <w:rFonts w:ascii="Times New Roman" w:eastAsiaTheme="minorHAnsi" w:hAnsi="Times New Roman" w:cs="Times New Roman"/>
          <w:b/>
          <w:sz w:val="24"/>
          <w:szCs w:val="24"/>
          <w:lang w:val="fr-FR" w:eastAsia="en-US"/>
        </w:rPr>
        <w:lastRenderedPageBreak/>
        <w:t>2. Terminez les phrases suivantes en faisant attention aux règles de grammaire qui s’imposent. / 3p.</w:t>
      </w:r>
      <w:r w:rsidRPr="00F24A78">
        <w:rPr>
          <w:rFonts w:ascii="Times New Roman" w:eastAsiaTheme="minorHAnsi" w:hAnsi="Times New Roman" w:cs="Times New Roman"/>
          <w:b/>
          <w:sz w:val="24"/>
          <w:szCs w:val="24"/>
          <w:lang w:val="fr-FR" w:eastAsia="en-US"/>
        </w:rPr>
        <w:cr/>
        <w:t xml:space="preserve">(1p x </w:t>
      </w:r>
      <w:proofErr w:type="gramStart"/>
      <w:r w:rsidRPr="00F24A78">
        <w:rPr>
          <w:rFonts w:ascii="Times New Roman" w:eastAsiaTheme="minorHAnsi" w:hAnsi="Times New Roman" w:cs="Times New Roman"/>
          <w:b/>
          <w:sz w:val="24"/>
          <w:szCs w:val="24"/>
          <w:lang w:val="fr-FR" w:eastAsia="en-US"/>
        </w:rPr>
        <w:t>3 )</w:t>
      </w:r>
      <w:proofErr w:type="gramEnd"/>
      <w:r w:rsidRPr="00F24A78">
        <w:rPr>
          <w:rFonts w:ascii="Times New Roman" w:eastAsiaTheme="minorHAnsi" w:hAnsi="Times New Roman" w:cs="Times New Roman"/>
          <w:b/>
          <w:sz w:val="24"/>
          <w:szCs w:val="24"/>
          <w:lang w:val="fr-FR" w:eastAsia="en-US"/>
        </w:rPr>
        <w:t xml:space="preserve"> </w:t>
      </w:r>
    </w:p>
    <w:p w:rsidR="00F24A78" w:rsidRPr="00F24A78" w:rsidRDefault="00F24A78" w:rsidP="00F24A78">
      <w:pPr>
        <w:jc w:val="both"/>
        <w:rPr>
          <w:rFonts w:ascii="Times New Roman" w:eastAsiaTheme="minorHAnsi" w:hAnsi="Times New Roman" w:cs="Times New Roman"/>
          <w:b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val="fr-FR" w:eastAsia="en-US"/>
        </w:rPr>
      </w:pPr>
      <w:r w:rsidRPr="00F24A78"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  <w:t xml:space="preserve">a. Nous sommes sûrs que </w:t>
      </w:r>
      <w:r w:rsidRPr="00F24A78">
        <w:rPr>
          <w:rFonts w:ascii="Times New Roman" w:eastAsiaTheme="minorHAnsi" w:hAnsi="Times New Roman" w:cs="Times New Roman"/>
          <w:b/>
          <w:i/>
          <w:sz w:val="24"/>
          <w:szCs w:val="24"/>
          <w:lang w:val="fr-FR" w:eastAsia="en-US"/>
        </w:rPr>
        <w:t>+ indicatif</w:t>
      </w:r>
    </w:p>
    <w:p w:rsidR="00F24A78" w:rsidRPr="00F24A78" w:rsidRDefault="00F24A78" w:rsidP="00F24A78">
      <w:pPr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val="fr-FR" w:eastAsia="en-US"/>
        </w:rPr>
      </w:pPr>
      <w:r w:rsidRPr="00F24A78">
        <w:rPr>
          <w:rFonts w:ascii="Times New Roman" w:eastAsiaTheme="minorHAnsi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val="fr-FR" w:eastAsia="en-US"/>
        </w:rPr>
        <w:t xml:space="preserve">b. Avant l’épreuve, il est souhaitable que </w:t>
      </w:r>
      <w:r w:rsidRPr="00F24A78">
        <w:rPr>
          <w:rFonts w:ascii="Times New Roman" w:eastAsiaTheme="minorHAnsi" w:hAnsi="Times New Roman" w:cs="Times New Roman"/>
          <w:b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val="fr-FR" w:eastAsia="en-US"/>
        </w:rPr>
        <w:t>+ subjonctif</w:t>
      </w:r>
      <w:r w:rsidRPr="00F24A78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val="fr-FR" w:eastAsia="en-US"/>
        </w:rPr>
        <w:t>.</w:t>
      </w:r>
    </w:p>
    <w:p w:rsidR="00F24A78" w:rsidRPr="00F24A78" w:rsidRDefault="00F24A78" w:rsidP="00F24A78">
      <w:pPr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val="fr-FR" w:eastAsia="en-US"/>
        </w:rPr>
      </w:pPr>
      <w:r w:rsidRPr="00F24A78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val="fr-FR" w:eastAsia="en-US"/>
        </w:rPr>
        <w:t xml:space="preserve">c. Bien que </w:t>
      </w:r>
      <w:r w:rsidRPr="00F24A78">
        <w:rPr>
          <w:rFonts w:ascii="Times New Roman" w:eastAsiaTheme="minorHAnsi" w:hAnsi="Times New Roman" w:cs="Times New Roman"/>
          <w:b/>
          <w:i/>
          <w:color w:val="000000"/>
          <w:sz w:val="24"/>
          <w:szCs w:val="24"/>
          <w:shd w:val="clear" w:color="auto" w:fill="FFFFFF"/>
          <w:lang w:val="fr-FR" w:eastAsia="en-US"/>
        </w:rPr>
        <w:t>+ subjonctif</w:t>
      </w:r>
      <w:r w:rsidRPr="00F24A78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val="fr-FR" w:eastAsia="en-US"/>
        </w:rPr>
        <w:t xml:space="preserve">, le rattrapage de la matière non apprise reste difficile.  </w:t>
      </w:r>
    </w:p>
    <w:p w:rsidR="00F24A78" w:rsidRPr="00F24A78" w:rsidRDefault="00F24A78" w:rsidP="00F24A78">
      <w:pPr>
        <w:jc w:val="both"/>
        <w:rPr>
          <w:rFonts w:ascii="Times New Roman" w:eastAsiaTheme="minorHAnsi" w:hAnsi="Times New Roman" w:cs="Times New Roman"/>
          <w:b/>
          <w:sz w:val="24"/>
          <w:szCs w:val="24"/>
          <w:lang w:val="fr-FR" w:eastAsia="en-US"/>
        </w:rPr>
      </w:pPr>
      <w:r w:rsidRPr="00F24A78">
        <w:rPr>
          <w:rFonts w:ascii="Times New Roman" w:eastAsiaTheme="minorHAnsi" w:hAnsi="Times New Roman" w:cs="Times New Roman"/>
          <w:b/>
          <w:sz w:val="24"/>
          <w:szCs w:val="24"/>
          <w:lang w:val="fr-FR" w:eastAsia="en-US"/>
        </w:rPr>
        <w:t>3. Pour chacun des adjectifs en italique dans les phrases suivantes, proposez un synonyme: / 6p.  (1p x 6)</w:t>
      </w:r>
    </w:p>
    <w:p w:rsidR="00F24A78" w:rsidRPr="00F24A78" w:rsidRDefault="00F24A78" w:rsidP="00F24A78">
      <w:pPr>
        <w:jc w:val="both"/>
        <w:rPr>
          <w:rFonts w:ascii="Times New Roman" w:eastAsiaTheme="minorHAnsi" w:hAnsi="Times New Roman" w:cs="Times New Roman"/>
          <w:b/>
          <w:i/>
          <w:sz w:val="24"/>
          <w:szCs w:val="24"/>
          <w:lang w:val="fr-FR" w:eastAsia="en-US"/>
        </w:rPr>
      </w:pPr>
      <w:r w:rsidRPr="00F24A78"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  <w:t xml:space="preserve">a. </w:t>
      </w:r>
      <w:r w:rsidRPr="00F24A78">
        <w:rPr>
          <w:rFonts w:ascii="Times New Roman" w:eastAsiaTheme="minorHAnsi" w:hAnsi="Times New Roman" w:cs="Times New Roman"/>
          <w:i/>
          <w:sz w:val="24"/>
          <w:szCs w:val="24"/>
          <w:lang w:val="fr-FR" w:eastAsia="en-US"/>
        </w:rPr>
        <w:t>enfantin=</w:t>
      </w:r>
      <w:r w:rsidRPr="00F24A78">
        <w:rPr>
          <w:rFonts w:ascii="Times New Roman" w:eastAsiaTheme="minorHAnsi" w:hAnsi="Times New Roman" w:cs="Times New Roman"/>
          <w:b/>
          <w:i/>
          <w:sz w:val="24"/>
          <w:szCs w:val="24"/>
          <w:lang w:val="fr-FR" w:eastAsia="en-US"/>
        </w:rPr>
        <w:t>puéril, infantile, sot</w:t>
      </w:r>
    </w:p>
    <w:p w:rsidR="00F24A78" w:rsidRPr="00F24A78" w:rsidRDefault="00F24A78" w:rsidP="00F24A78">
      <w:pPr>
        <w:jc w:val="both"/>
        <w:rPr>
          <w:rFonts w:ascii="Times New Roman" w:eastAsiaTheme="minorHAnsi" w:hAnsi="Times New Roman" w:cs="Times New Roman"/>
          <w:b/>
          <w:i/>
          <w:sz w:val="24"/>
          <w:szCs w:val="24"/>
          <w:lang w:val="fr-FR" w:eastAsia="en-US"/>
        </w:rPr>
      </w:pPr>
      <w:r w:rsidRPr="00F24A78"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  <w:t xml:space="preserve">b. </w:t>
      </w:r>
      <w:r w:rsidRPr="00F24A78">
        <w:rPr>
          <w:rFonts w:ascii="Times New Roman" w:eastAsiaTheme="minorHAnsi" w:hAnsi="Times New Roman" w:cs="Times New Roman"/>
          <w:i/>
          <w:sz w:val="24"/>
          <w:szCs w:val="24"/>
          <w:lang w:val="fr-FR" w:eastAsia="en-US"/>
        </w:rPr>
        <w:t>téméraire</w:t>
      </w:r>
      <w:r w:rsidRPr="00F24A78"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  <w:t>=</w:t>
      </w:r>
      <w:r w:rsidRPr="00F24A78">
        <w:rPr>
          <w:rFonts w:ascii="Times New Roman" w:eastAsiaTheme="minorHAnsi" w:hAnsi="Times New Roman" w:cs="Times New Roman"/>
          <w:b/>
          <w:i/>
          <w:sz w:val="24"/>
          <w:szCs w:val="24"/>
          <w:lang w:val="fr-FR" w:eastAsia="en-US"/>
        </w:rPr>
        <w:t>courageux, audacieux,</w:t>
      </w:r>
      <w:r w:rsidRPr="00F24A78"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  <w:t xml:space="preserve"> </w:t>
      </w:r>
      <w:r w:rsidRPr="00F24A78">
        <w:rPr>
          <w:rFonts w:ascii="Times New Roman" w:eastAsiaTheme="minorHAnsi" w:hAnsi="Times New Roman" w:cs="Times New Roman"/>
          <w:b/>
          <w:i/>
          <w:sz w:val="24"/>
          <w:szCs w:val="24"/>
          <w:lang w:val="fr-FR" w:eastAsia="en-US"/>
        </w:rPr>
        <w:t>brave, aventureux</w:t>
      </w:r>
    </w:p>
    <w:p w:rsidR="00F24A78" w:rsidRPr="00F24A78" w:rsidRDefault="00F24A78" w:rsidP="00F24A78">
      <w:pPr>
        <w:jc w:val="both"/>
        <w:rPr>
          <w:rFonts w:ascii="Times New Roman" w:eastAsiaTheme="minorHAnsi" w:hAnsi="Times New Roman" w:cs="Times New Roman"/>
          <w:b/>
          <w:i/>
          <w:sz w:val="24"/>
          <w:szCs w:val="24"/>
          <w:lang w:val="fr-FR" w:eastAsia="en-US"/>
        </w:rPr>
      </w:pPr>
      <w:r w:rsidRPr="00F24A78"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  <w:t xml:space="preserve">c. </w:t>
      </w:r>
      <w:r w:rsidRPr="00F24A78">
        <w:rPr>
          <w:rFonts w:ascii="Times New Roman" w:eastAsiaTheme="minorHAnsi" w:hAnsi="Times New Roman" w:cs="Times New Roman"/>
          <w:i/>
          <w:sz w:val="24"/>
          <w:szCs w:val="24"/>
          <w:lang w:val="fr-FR" w:eastAsia="en-US"/>
        </w:rPr>
        <w:t>frustrés</w:t>
      </w:r>
      <w:r w:rsidRPr="00F24A78"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  <w:t xml:space="preserve"> = </w:t>
      </w:r>
      <w:r w:rsidRPr="00F24A78">
        <w:rPr>
          <w:rFonts w:ascii="Times New Roman" w:eastAsiaTheme="minorHAnsi" w:hAnsi="Times New Roman" w:cs="Times New Roman"/>
          <w:b/>
          <w:i/>
          <w:sz w:val="24"/>
          <w:szCs w:val="24"/>
          <w:lang w:val="fr-FR" w:eastAsia="en-US"/>
        </w:rPr>
        <w:t>prive, insatisfait</w:t>
      </w:r>
    </w:p>
    <w:p w:rsidR="00F24A78" w:rsidRPr="00F24A78" w:rsidRDefault="00F24A78" w:rsidP="00F24A78">
      <w:pPr>
        <w:jc w:val="both"/>
        <w:rPr>
          <w:rFonts w:ascii="Times New Roman" w:eastAsiaTheme="minorHAnsi" w:hAnsi="Times New Roman" w:cs="Times New Roman"/>
          <w:b/>
          <w:i/>
          <w:sz w:val="24"/>
          <w:szCs w:val="24"/>
          <w:lang w:val="fr-FR" w:eastAsia="en-US"/>
        </w:rPr>
      </w:pPr>
      <w:r w:rsidRPr="00F24A78"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  <w:t>d</w:t>
      </w:r>
      <w:r w:rsidRPr="00F24A78">
        <w:rPr>
          <w:rFonts w:ascii="Times New Roman" w:eastAsiaTheme="minorHAnsi" w:hAnsi="Times New Roman" w:cs="Times New Roman"/>
          <w:b/>
          <w:sz w:val="24"/>
          <w:szCs w:val="24"/>
          <w:lang w:val="fr-FR" w:eastAsia="en-US"/>
        </w:rPr>
        <w:t xml:space="preserve">. </w:t>
      </w:r>
      <w:r w:rsidRPr="00F24A78">
        <w:rPr>
          <w:rFonts w:ascii="Times New Roman" w:eastAsiaTheme="minorHAnsi" w:hAnsi="Times New Roman" w:cs="Times New Roman"/>
          <w:b/>
          <w:i/>
          <w:sz w:val="24"/>
          <w:szCs w:val="24"/>
          <w:lang w:val="fr-FR" w:eastAsia="en-US"/>
        </w:rPr>
        <w:t xml:space="preserve"> </w:t>
      </w:r>
      <w:r w:rsidRPr="00F24A78">
        <w:rPr>
          <w:rFonts w:ascii="Times New Roman" w:eastAsiaTheme="minorHAnsi" w:hAnsi="Times New Roman" w:cs="Times New Roman"/>
          <w:i/>
          <w:sz w:val="24"/>
          <w:szCs w:val="24"/>
          <w:lang w:val="fr-FR" w:eastAsia="en-US"/>
        </w:rPr>
        <w:t xml:space="preserve">altérer </w:t>
      </w:r>
      <w:r w:rsidRPr="00F24A78"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  <w:t xml:space="preserve">= </w:t>
      </w:r>
      <w:r w:rsidRPr="00F24A78">
        <w:rPr>
          <w:rFonts w:ascii="Times New Roman" w:eastAsiaTheme="minorHAnsi" w:hAnsi="Times New Roman" w:cs="Times New Roman"/>
          <w:b/>
          <w:i/>
          <w:sz w:val="24"/>
          <w:szCs w:val="24"/>
          <w:lang w:val="fr-FR" w:eastAsia="en-US"/>
        </w:rPr>
        <w:t>détruire, défaire, abimer</w:t>
      </w:r>
    </w:p>
    <w:p w:rsidR="00F24A78" w:rsidRPr="00F24A78" w:rsidRDefault="00F24A78" w:rsidP="00F24A78">
      <w:pPr>
        <w:jc w:val="both"/>
        <w:rPr>
          <w:rFonts w:ascii="Times New Roman" w:eastAsiaTheme="minorHAnsi" w:hAnsi="Times New Roman" w:cs="Times New Roman"/>
          <w:i/>
          <w:sz w:val="24"/>
          <w:szCs w:val="24"/>
          <w:lang w:val="fr-FR" w:eastAsia="en-US"/>
        </w:rPr>
      </w:pPr>
      <w:r w:rsidRPr="00F24A78"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  <w:t xml:space="preserve">e. </w:t>
      </w:r>
      <w:r w:rsidRPr="00F24A78">
        <w:rPr>
          <w:rFonts w:ascii="Times New Roman" w:eastAsiaTheme="minorHAnsi" w:hAnsi="Times New Roman" w:cs="Times New Roman"/>
          <w:i/>
          <w:sz w:val="24"/>
          <w:szCs w:val="24"/>
          <w:lang w:val="fr-FR" w:eastAsia="en-US"/>
        </w:rPr>
        <w:t>économiser</w:t>
      </w:r>
      <w:r w:rsidRPr="00F24A78">
        <w:rPr>
          <w:rFonts w:ascii="Times New Roman" w:eastAsiaTheme="minorHAnsi" w:hAnsi="Times New Roman" w:cs="Times New Roman"/>
          <w:b/>
          <w:i/>
          <w:sz w:val="24"/>
          <w:szCs w:val="24"/>
          <w:lang w:val="fr-FR" w:eastAsia="en-US"/>
        </w:rPr>
        <w:t xml:space="preserve"> = </w:t>
      </w:r>
      <w:r w:rsidRPr="00F24A78">
        <w:rPr>
          <w:rFonts w:ascii="Times New Roman" w:eastAsiaTheme="minorHAnsi" w:hAnsi="Times New Roman" w:cs="Times New Roman"/>
          <w:b/>
          <w:sz w:val="24"/>
          <w:szCs w:val="24"/>
          <w:lang w:val="fr-FR" w:eastAsia="en-US"/>
        </w:rPr>
        <w:t xml:space="preserve"> </w:t>
      </w:r>
      <w:r w:rsidRPr="00F24A78">
        <w:rPr>
          <w:rFonts w:ascii="Times New Roman" w:eastAsiaTheme="minorHAnsi" w:hAnsi="Times New Roman" w:cs="Times New Roman"/>
          <w:b/>
          <w:i/>
          <w:sz w:val="24"/>
          <w:szCs w:val="24"/>
          <w:lang w:val="fr-FR" w:eastAsia="en-US"/>
        </w:rPr>
        <w:t xml:space="preserve">épargner, faire des économies, mettre de côté </w:t>
      </w:r>
    </w:p>
    <w:p w:rsidR="00F24A78" w:rsidRPr="00F24A78" w:rsidRDefault="00F24A78" w:rsidP="00F24A78">
      <w:pPr>
        <w:jc w:val="both"/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</w:pPr>
      <w:r w:rsidRPr="00F24A78"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  <w:t xml:space="preserve">f. </w:t>
      </w:r>
      <w:r w:rsidRPr="00F24A78">
        <w:rPr>
          <w:rFonts w:ascii="Times New Roman" w:eastAsiaTheme="minorHAnsi" w:hAnsi="Times New Roman" w:cs="Times New Roman"/>
          <w:i/>
          <w:sz w:val="24"/>
          <w:szCs w:val="24"/>
          <w:lang w:val="fr-FR" w:eastAsia="en-US"/>
        </w:rPr>
        <w:t>irréfléchie</w:t>
      </w:r>
      <w:r w:rsidRPr="00F24A78">
        <w:rPr>
          <w:rFonts w:ascii="Times New Roman" w:eastAsiaTheme="minorHAnsi" w:hAnsi="Times New Roman" w:cs="Times New Roman"/>
          <w:b/>
          <w:i/>
          <w:sz w:val="24"/>
          <w:szCs w:val="24"/>
          <w:lang w:val="fr-FR" w:eastAsia="en-US"/>
        </w:rPr>
        <w:t xml:space="preserve"> = impulsive, imprudente, instinctive, automatique</w:t>
      </w:r>
    </w:p>
    <w:p w:rsidR="00F24A78" w:rsidRPr="00F24A78" w:rsidRDefault="00F24A78" w:rsidP="00F24A78">
      <w:pPr>
        <w:jc w:val="both"/>
        <w:rPr>
          <w:rFonts w:ascii="Times New Roman" w:eastAsiaTheme="minorHAnsi" w:hAnsi="Times New Roman" w:cs="Times New Roman"/>
          <w:b/>
          <w:sz w:val="24"/>
          <w:szCs w:val="24"/>
          <w:lang w:val="fr-FR" w:eastAsia="en-US"/>
        </w:rPr>
      </w:pPr>
      <w:r w:rsidRPr="00F24A78">
        <w:rPr>
          <w:rFonts w:ascii="Times New Roman" w:eastAsiaTheme="minorHAnsi" w:hAnsi="Times New Roman" w:cs="Times New Roman"/>
          <w:b/>
          <w:sz w:val="24"/>
          <w:szCs w:val="24"/>
          <w:lang w:val="fr-FR" w:eastAsia="en-US"/>
        </w:rPr>
        <w:t>4. Un dimanche matin, un père et une mère bavardent. La mère s’inquiète de l’attitude de leur fils unique, Joël. Son mari la rassure et lui raconte la conversation qu’il a eue avec leur fils. Récrivez le dialogue au discours direct entre le père et son fils : / 6p. (1p /</w:t>
      </w:r>
      <w:proofErr w:type="gramStart"/>
      <w:r w:rsidRPr="00F24A78">
        <w:rPr>
          <w:rFonts w:ascii="Times New Roman" w:eastAsiaTheme="minorHAnsi" w:hAnsi="Times New Roman" w:cs="Times New Roman"/>
          <w:b/>
          <w:sz w:val="24"/>
          <w:szCs w:val="24"/>
          <w:lang w:val="fr-FR" w:eastAsia="en-US"/>
        </w:rPr>
        <w:t>réplique )</w:t>
      </w:r>
      <w:proofErr w:type="gramEnd"/>
    </w:p>
    <w:p w:rsidR="00F24A78" w:rsidRPr="00F24A78" w:rsidRDefault="00F24A78" w:rsidP="00F24A78">
      <w:pPr>
        <w:spacing w:line="240" w:lineRule="auto"/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</w:pPr>
      <w:r w:rsidRPr="00F24A78">
        <w:rPr>
          <w:rFonts w:ascii="Times New Roman" w:eastAsiaTheme="minorHAnsi" w:hAnsi="Times New Roman" w:cs="Times New Roman"/>
          <w:i/>
          <w:sz w:val="24"/>
          <w:szCs w:val="24"/>
          <w:lang w:val="fr-FR" w:eastAsia="en-US"/>
        </w:rPr>
        <w:t>« Le père</w:t>
      </w:r>
      <w:r w:rsidRPr="00F24A78"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  <w:t> : Ton attitude nous surprend beaucoup et nous inquiète, ta mère et moi.</w:t>
      </w:r>
    </w:p>
    <w:p w:rsidR="00F24A78" w:rsidRPr="00F24A78" w:rsidRDefault="00F24A78" w:rsidP="00F24A78">
      <w:pPr>
        <w:spacing w:line="240" w:lineRule="auto"/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</w:pPr>
      <w:r w:rsidRPr="00F24A78">
        <w:rPr>
          <w:rFonts w:ascii="Times New Roman" w:eastAsiaTheme="minorHAnsi" w:hAnsi="Times New Roman" w:cs="Times New Roman"/>
          <w:i/>
          <w:sz w:val="24"/>
          <w:szCs w:val="24"/>
          <w:lang w:val="fr-FR" w:eastAsia="en-US"/>
        </w:rPr>
        <w:t>Joël</w:t>
      </w:r>
      <w:r w:rsidRPr="00F24A78"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  <w:t> : Ah bon, pourquoi ?</w:t>
      </w:r>
    </w:p>
    <w:p w:rsidR="00F24A78" w:rsidRPr="00F24A78" w:rsidRDefault="00F24A78" w:rsidP="00F24A78">
      <w:pPr>
        <w:spacing w:line="240" w:lineRule="auto"/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</w:pPr>
      <w:r w:rsidRPr="00F24A78">
        <w:rPr>
          <w:rFonts w:ascii="Times New Roman" w:eastAsiaTheme="minorHAnsi" w:hAnsi="Times New Roman" w:cs="Times New Roman"/>
          <w:i/>
          <w:sz w:val="24"/>
          <w:szCs w:val="24"/>
          <w:lang w:val="fr-FR" w:eastAsia="en-US"/>
        </w:rPr>
        <w:t>Le père</w:t>
      </w:r>
      <w:r w:rsidRPr="00F24A78"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  <w:t> : On sait que tu passes un examen dans trois semaines et on s’étonne que tu sortes presque tous les soirs avec tes amis.</w:t>
      </w:r>
    </w:p>
    <w:p w:rsidR="00F24A78" w:rsidRPr="00F24A78" w:rsidRDefault="00F24A78" w:rsidP="00F24A78">
      <w:pPr>
        <w:spacing w:line="240" w:lineRule="auto"/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</w:pPr>
      <w:r w:rsidRPr="00F24A78">
        <w:rPr>
          <w:rFonts w:ascii="Times New Roman" w:eastAsiaTheme="minorHAnsi" w:hAnsi="Times New Roman" w:cs="Times New Roman"/>
          <w:i/>
          <w:sz w:val="24"/>
          <w:szCs w:val="24"/>
          <w:lang w:val="fr-FR" w:eastAsia="en-US"/>
        </w:rPr>
        <w:t>Joël</w:t>
      </w:r>
      <w:r w:rsidRPr="00F24A78"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  <w:t> : Oui, mais j’ai besoin de me détendre après une journée de travail.</w:t>
      </w:r>
    </w:p>
    <w:p w:rsidR="00F24A78" w:rsidRPr="00F24A78" w:rsidRDefault="00F24A78" w:rsidP="00F24A78">
      <w:pPr>
        <w:spacing w:line="240" w:lineRule="auto"/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</w:pPr>
      <w:r w:rsidRPr="00F24A78">
        <w:rPr>
          <w:rFonts w:ascii="Times New Roman" w:eastAsiaTheme="minorHAnsi" w:hAnsi="Times New Roman" w:cs="Times New Roman"/>
          <w:i/>
          <w:sz w:val="24"/>
          <w:szCs w:val="24"/>
          <w:lang w:val="fr-FR" w:eastAsia="en-US"/>
        </w:rPr>
        <w:t>Le père</w:t>
      </w:r>
      <w:r w:rsidRPr="00F24A78"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  <w:t> : Et en plus  tu pars en Angleterre la semaine prochaine…</w:t>
      </w:r>
    </w:p>
    <w:p w:rsidR="00F24A78" w:rsidRPr="00F24A78" w:rsidRDefault="00F24A78" w:rsidP="00F24A78">
      <w:pPr>
        <w:spacing w:line="240" w:lineRule="auto"/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</w:pPr>
      <w:r w:rsidRPr="00F24A78"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  <w:t>Joël : Je sais ce que je fais. »</w:t>
      </w:r>
    </w:p>
    <w:p w:rsidR="00F24A78" w:rsidRPr="00F24A78" w:rsidRDefault="00F24A78" w:rsidP="00F24A7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en-US"/>
        </w:rPr>
      </w:pPr>
      <w:r w:rsidRPr="00F24A78"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en-US"/>
        </w:rPr>
        <w:t>5. Pour chacune des situations suivantes, écrivez une phrase. / 5p.  (2.5p x 2)</w:t>
      </w:r>
    </w:p>
    <w:p w:rsidR="00F24A78" w:rsidRPr="00F24A78" w:rsidRDefault="00F24A78" w:rsidP="00F24A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en-US"/>
        </w:rPr>
      </w:pPr>
      <w:r w:rsidRPr="00F24A78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en-US"/>
        </w:rPr>
        <w:t xml:space="preserve"> </w:t>
      </w:r>
      <w:r w:rsidRPr="00F24A78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en-US"/>
        </w:rPr>
        <w:tab/>
      </w:r>
    </w:p>
    <w:p w:rsidR="00F24A78" w:rsidRPr="00F24A78" w:rsidRDefault="00F24A78" w:rsidP="00F24A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 w:eastAsia="en-US"/>
        </w:rPr>
      </w:pPr>
      <w:r w:rsidRPr="00F24A78">
        <w:rPr>
          <w:rFonts w:ascii="Times New Roman" w:eastAsia="Calibri" w:hAnsi="Times New Roman" w:cs="Times New Roman"/>
          <w:color w:val="000000"/>
          <w:sz w:val="24"/>
          <w:szCs w:val="24"/>
          <w:lang w:val="fr-FR" w:eastAsia="en-US"/>
        </w:rPr>
        <w:t>a. Elle est vraiment formidable, ma nouvelle auto !</w:t>
      </w:r>
    </w:p>
    <w:p w:rsidR="00F24A78" w:rsidRPr="00F24A78" w:rsidRDefault="00F24A78" w:rsidP="00F24A78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 w:eastAsia="en-US"/>
        </w:rPr>
      </w:pPr>
      <w:r w:rsidRPr="00F24A78">
        <w:rPr>
          <w:rFonts w:ascii="Times New Roman" w:eastAsia="Calibri" w:hAnsi="Times New Roman" w:cs="Times New Roman"/>
          <w:color w:val="000000"/>
          <w:sz w:val="24"/>
          <w:szCs w:val="24"/>
          <w:lang w:val="fr-FR" w:eastAsia="en-US"/>
        </w:rPr>
        <w:t>b. Tu devras te débrouiller tout seul avec l’organisation du voyage.</w:t>
      </w:r>
    </w:p>
    <w:p w:rsidR="00F24A78" w:rsidRDefault="00F24A78" w:rsidP="00F24A78">
      <w:pPr>
        <w:spacing w:line="240" w:lineRule="auto"/>
        <w:rPr>
          <w:rFonts w:ascii="Times New Roman" w:eastAsiaTheme="minorHAnsi" w:hAnsi="Times New Roman" w:cs="Times New Roman"/>
          <w:b/>
          <w:sz w:val="24"/>
          <w:szCs w:val="24"/>
          <w:lang w:val="fr-FR" w:eastAsia="en-US"/>
        </w:rPr>
      </w:pPr>
    </w:p>
    <w:p w:rsidR="00F24A78" w:rsidRPr="00F24A78" w:rsidRDefault="00F24A78" w:rsidP="00F24A78">
      <w:pPr>
        <w:spacing w:line="240" w:lineRule="auto"/>
        <w:rPr>
          <w:rFonts w:ascii="Times New Roman" w:eastAsiaTheme="minorHAnsi" w:hAnsi="Times New Roman" w:cs="Times New Roman"/>
          <w:b/>
          <w:sz w:val="24"/>
          <w:szCs w:val="24"/>
          <w:lang w:val="fr-FR" w:eastAsia="en-US"/>
        </w:rPr>
      </w:pPr>
      <w:bookmarkStart w:id="0" w:name="_GoBack"/>
      <w:bookmarkEnd w:id="0"/>
    </w:p>
    <w:p w:rsidR="00F24A78" w:rsidRPr="00F24A78" w:rsidRDefault="00F24A78" w:rsidP="00F24A78">
      <w:pPr>
        <w:spacing w:line="240" w:lineRule="auto"/>
        <w:rPr>
          <w:rFonts w:ascii="Times New Roman" w:eastAsiaTheme="minorHAnsi" w:hAnsi="Times New Roman" w:cs="Times New Roman"/>
          <w:b/>
          <w:sz w:val="24"/>
          <w:szCs w:val="24"/>
          <w:lang w:val="fr-FR" w:eastAsia="en-US"/>
        </w:rPr>
      </w:pPr>
      <w:r w:rsidRPr="00F24A78">
        <w:rPr>
          <w:rFonts w:ascii="Times New Roman" w:eastAsiaTheme="minorHAnsi" w:hAnsi="Times New Roman" w:cs="Times New Roman"/>
          <w:b/>
          <w:sz w:val="24"/>
          <w:szCs w:val="24"/>
          <w:lang w:val="fr-FR" w:eastAsia="en-US"/>
        </w:rPr>
        <w:lastRenderedPageBreak/>
        <w:t xml:space="preserve">II. Production écrite/50p. </w:t>
      </w:r>
    </w:p>
    <w:p w:rsidR="00F24A78" w:rsidRPr="00F24A78" w:rsidRDefault="00F24A78" w:rsidP="00F24A78">
      <w:pPr>
        <w:spacing w:after="0" w:line="360" w:lineRule="auto"/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</w:pPr>
      <w:r w:rsidRPr="00F24A78"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  <w:t>Respect de la consigne (type de production, nombre de lignes/mots) / 5p.</w:t>
      </w:r>
    </w:p>
    <w:p w:rsidR="00F24A78" w:rsidRPr="00F24A78" w:rsidRDefault="00F24A78" w:rsidP="00F24A78">
      <w:pPr>
        <w:spacing w:after="0" w:line="360" w:lineRule="auto"/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</w:pPr>
      <w:r w:rsidRPr="00F24A78"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  <w:t>Correction sociolinguistique (adaptation au destinataire, contexte) / 5p.</w:t>
      </w:r>
    </w:p>
    <w:p w:rsidR="00F24A78" w:rsidRPr="00F24A78" w:rsidRDefault="00F24A78" w:rsidP="00F24A78">
      <w:pPr>
        <w:spacing w:after="0" w:line="360" w:lineRule="auto"/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</w:pPr>
      <w:r w:rsidRPr="00F24A78"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  <w:t>Plan structuré, paragraphes, mise en page / 10p.</w:t>
      </w:r>
    </w:p>
    <w:p w:rsidR="00F24A78" w:rsidRPr="00F24A78" w:rsidRDefault="00F24A78" w:rsidP="00F24A78">
      <w:pPr>
        <w:spacing w:after="0" w:line="360" w:lineRule="auto"/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</w:pPr>
      <w:r w:rsidRPr="00F24A78"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  <w:t>Arguments et prise de position ; articulateurs logiques / 10 p.</w:t>
      </w:r>
    </w:p>
    <w:p w:rsidR="00F24A78" w:rsidRPr="00F24A78" w:rsidRDefault="00F24A78" w:rsidP="00F24A78">
      <w:pPr>
        <w:spacing w:after="0" w:line="360" w:lineRule="auto"/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</w:pPr>
      <w:r w:rsidRPr="00F24A78"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  <w:t xml:space="preserve">Cohérence et cohésion (formes pronominales anaphoriques, COD, COI, phrases de transition, </w:t>
      </w:r>
      <w:proofErr w:type="spellStart"/>
      <w:r w:rsidRPr="00F24A78"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  <w:t>etc</w:t>
      </w:r>
      <w:proofErr w:type="spellEnd"/>
      <w:r w:rsidRPr="00F24A78"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  <w:t>) / 5p.</w:t>
      </w:r>
    </w:p>
    <w:p w:rsidR="00F24A78" w:rsidRPr="00F24A78" w:rsidRDefault="00F24A78" w:rsidP="00F24A78">
      <w:pPr>
        <w:spacing w:after="0" w:line="360" w:lineRule="auto"/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</w:pPr>
      <w:r w:rsidRPr="00F24A78"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  <w:t>Correction morphosyntaxique (modes, temps, certaines formes pronominales –les relatifs, par exemple/ la phrase complexe) et correction orthographique et grammaticale / 10p.</w:t>
      </w:r>
    </w:p>
    <w:p w:rsidR="00F24A78" w:rsidRPr="00F24A78" w:rsidRDefault="00F24A78" w:rsidP="00F24A78">
      <w:pPr>
        <w:spacing w:after="0" w:line="360" w:lineRule="auto"/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</w:pPr>
      <w:r w:rsidRPr="00F24A78"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  <w:t>Correction  lexicale et orthographe lexicale / 5p</w:t>
      </w:r>
    </w:p>
    <w:p w:rsidR="00F24A78" w:rsidRPr="00F24A78" w:rsidRDefault="00F24A78" w:rsidP="00F24A78">
      <w:pPr>
        <w:spacing w:line="360" w:lineRule="auto"/>
        <w:rPr>
          <w:rFonts w:ascii="Times New Roman" w:eastAsiaTheme="minorHAnsi" w:hAnsi="Times New Roman" w:cs="Times New Roman"/>
          <w:sz w:val="24"/>
          <w:szCs w:val="24"/>
          <w:lang w:val="fr-FR" w:eastAsia="en-US"/>
        </w:rPr>
      </w:pPr>
    </w:p>
    <w:p w:rsidR="009C6655" w:rsidRPr="00F24A78" w:rsidRDefault="009C6655" w:rsidP="00F24A78">
      <w:pPr>
        <w:rPr>
          <w:lang w:val="fr-FR"/>
        </w:rPr>
      </w:pPr>
    </w:p>
    <w:sectPr w:rsidR="009C6655" w:rsidRPr="00F24A78" w:rsidSect="00986BA8">
      <w:headerReference w:type="default" r:id="rId9"/>
      <w:pgSz w:w="11906" w:h="16838"/>
      <w:pgMar w:top="1191" w:right="849" w:bottom="1418" w:left="1276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262" w:rsidRDefault="00891262" w:rsidP="00F95096">
      <w:pPr>
        <w:spacing w:after="0" w:line="240" w:lineRule="auto"/>
      </w:pPr>
      <w:r>
        <w:separator/>
      </w:r>
    </w:p>
  </w:endnote>
  <w:endnote w:type="continuationSeparator" w:id="0">
    <w:p w:rsidR="00891262" w:rsidRDefault="00891262" w:rsidP="00F95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262" w:rsidRDefault="00891262" w:rsidP="00F95096">
      <w:pPr>
        <w:spacing w:after="0" w:line="240" w:lineRule="auto"/>
      </w:pPr>
      <w:r>
        <w:separator/>
      </w:r>
    </w:p>
  </w:footnote>
  <w:footnote w:type="continuationSeparator" w:id="0">
    <w:p w:rsidR="00891262" w:rsidRDefault="00891262" w:rsidP="00F95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  <w:lang w:val="es-ES"/>
      </w:rPr>
    </w:pPr>
    <w:r w:rsidRPr="00F95096">
      <w:rPr>
        <w:rFonts w:ascii="Times New Roman" w:hAnsi="Times New Roman" w:cs="Times New Roman"/>
        <w:b/>
        <w:lang w:val="es-ES"/>
      </w:rPr>
      <w:t>MINISTERUL EDUCAŢIEI NAŢIONALE</w:t>
    </w:r>
    <w:r w:rsidR="00986BA8">
      <w:rPr>
        <w:rFonts w:ascii="Times New Roman" w:hAnsi="Times New Roman" w:cs="Times New Roman"/>
        <w:b/>
        <w:lang w:val="es-ES"/>
      </w:rPr>
      <w:t xml:space="preserve"> ŞI CERCETĂRII ŞTIINŢIFICE</w:t>
    </w:r>
  </w:p>
  <w:p w:rsidR="00986BA8" w:rsidRPr="00F95096" w:rsidRDefault="00986BA8" w:rsidP="00F95096">
    <w:pPr>
      <w:spacing w:after="0" w:line="240" w:lineRule="auto"/>
      <w:jc w:val="center"/>
      <w:rPr>
        <w:rFonts w:ascii="Times New Roman" w:hAnsi="Times New Roman" w:cs="Times New Roman"/>
        <w:b/>
        <w:lang w:val="es-ES"/>
      </w:rPr>
    </w:pPr>
    <w:r>
      <w:rPr>
        <w:rFonts w:ascii="Times New Roman" w:hAnsi="Times New Roman" w:cs="Times New Roman"/>
        <w:b/>
        <w:lang w:val="es-ES"/>
      </w:rPr>
      <w:t>INSPECTORATUL ŞCOLAR JUDEŢEAN HUNEDOARA</w:t>
    </w:r>
  </w:p>
  <w:p w:rsid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  <w:i/>
        <w:lang w:val="es-ES"/>
      </w:rPr>
    </w:pPr>
    <w:r w:rsidRPr="00F95096">
      <w:rPr>
        <w:rFonts w:ascii="Times New Roman" w:hAnsi="Times New Roman" w:cs="Times New Roman"/>
        <w:b/>
        <w:i/>
        <w:lang w:val="es-ES"/>
      </w:rPr>
      <w:t>OLIMPIADA DE</w:t>
    </w:r>
    <w:r w:rsidR="00986BA8">
      <w:rPr>
        <w:rFonts w:ascii="Times New Roman" w:hAnsi="Times New Roman" w:cs="Times New Roman"/>
        <w:b/>
        <w:i/>
        <w:lang w:val="es-ES"/>
      </w:rPr>
      <w:t xml:space="preserve"> LIMBI ROMANICE</w:t>
    </w:r>
    <w:r w:rsidRPr="00F95096">
      <w:rPr>
        <w:rFonts w:ascii="Times New Roman" w:hAnsi="Times New Roman" w:cs="Times New Roman"/>
        <w:b/>
        <w:i/>
        <w:lang w:val="es-ES"/>
      </w:rPr>
      <w:t xml:space="preserve"> </w:t>
    </w:r>
  </w:p>
  <w:p w:rsidR="00986BA8" w:rsidRPr="00F95096" w:rsidRDefault="00986BA8" w:rsidP="00F95096">
    <w:pPr>
      <w:spacing w:after="0" w:line="240" w:lineRule="auto"/>
      <w:jc w:val="center"/>
      <w:rPr>
        <w:rFonts w:ascii="Times New Roman" w:hAnsi="Times New Roman" w:cs="Times New Roman"/>
        <w:b/>
        <w:i/>
        <w:lang w:val="es-ES"/>
      </w:rPr>
    </w:pPr>
    <w:r w:rsidRPr="00F95096">
      <w:rPr>
        <w:rFonts w:ascii="Times New Roman" w:hAnsi="Times New Roman" w:cs="Times New Roman"/>
        <w:b/>
        <w:i/>
        <w:lang w:val="es-ES"/>
      </w:rPr>
      <w:t>LIMBA FRANCEZĂ</w:t>
    </w:r>
  </w:p>
  <w:p w:rsidR="00F95096" w:rsidRP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  <w:lang w:val="es-ES"/>
      </w:rPr>
    </w:pPr>
    <w:r w:rsidRPr="00F95096">
      <w:rPr>
        <w:rFonts w:ascii="Times New Roman" w:hAnsi="Times New Roman" w:cs="Times New Roman"/>
        <w:b/>
        <w:lang w:val="es-ES"/>
      </w:rPr>
      <w:t>Etapa judeţeană -  05.03.2016</w:t>
    </w:r>
  </w:p>
  <w:p w:rsidR="00F95096" w:rsidRP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</w:rPr>
    </w:pPr>
    <w:r w:rsidRPr="00F95096">
      <w:rPr>
        <w:rFonts w:ascii="Times New Roman" w:hAnsi="Times New Roman" w:cs="Times New Roman"/>
        <w:b/>
      </w:rPr>
      <w:t xml:space="preserve">CLASA a </w:t>
    </w:r>
    <w:r>
      <w:rPr>
        <w:rFonts w:ascii="Times New Roman" w:hAnsi="Times New Roman" w:cs="Times New Roman"/>
        <w:b/>
      </w:rPr>
      <w:t>X</w:t>
    </w:r>
    <w:r w:rsidR="00854D6D">
      <w:rPr>
        <w:rFonts w:ascii="Times New Roman" w:hAnsi="Times New Roman" w:cs="Times New Roman"/>
        <w:b/>
      </w:rPr>
      <w:t>I</w:t>
    </w:r>
    <w:r w:rsidRPr="00F95096">
      <w:rPr>
        <w:rFonts w:ascii="Times New Roman" w:hAnsi="Times New Roman" w:cs="Times New Roman"/>
        <w:b/>
      </w:rPr>
      <w:t>-a</w:t>
    </w:r>
  </w:p>
  <w:p w:rsidR="00F95096" w:rsidRP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</w:rPr>
    </w:pPr>
    <w:r w:rsidRPr="00F95096">
      <w:rPr>
        <w:rFonts w:ascii="Times New Roman" w:hAnsi="Times New Roman" w:cs="Times New Roman"/>
        <w:b/>
      </w:rPr>
      <w:t xml:space="preserve">Regim de predare </w:t>
    </w:r>
    <w:r w:rsidR="00C75524">
      <w:rPr>
        <w:rFonts w:ascii="Times New Roman" w:hAnsi="Times New Roman" w:cs="Times New Roman"/>
        <w:b/>
      </w:rPr>
      <w:t>intensiv/bilingv</w:t>
    </w:r>
  </w:p>
  <w:p w:rsidR="00F95096" w:rsidRDefault="00F95096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2380338"/>
    <w:lvl w:ilvl="0">
      <w:numFmt w:val="bullet"/>
      <w:lvlText w:val="*"/>
      <w:lvlJc w:val="left"/>
    </w:lvl>
  </w:abstractNum>
  <w:abstractNum w:abstractNumId="1">
    <w:nsid w:val="00097FB0"/>
    <w:multiLevelType w:val="hybridMultilevel"/>
    <w:tmpl w:val="2D56802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D520A6"/>
    <w:multiLevelType w:val="hybridMultilevel"/>
    <w:tmpl w:val="24A08A96"/>
    <w:lvl w:ilvl="0" w:tplc="B7106C5A">
      <w:start w:val="3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08ED21E3"/>
    <w:multiLevelType w:val="hybridMultilevel"/>
    <w:tmpl w:val="9DB46CE0"/>
    <w:lvl w:ilvl="0" w:tplc="C9461B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D1373E"/>
    <w:multiLevelType w:val="hybridMultilevel"/>
    <w:tmpl w:val="8464904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5C6A11"/>
    <w:multiLevelType w:val="hybridMultilevel"/>
    <w:tmpl w:val="BC8E158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E56C4"/>
    <w:multiLevelType w:val="hybridMultilevel"/>
    <w:tmpl w:val="BEA2E2AC"/>
    <w:lvl w:ilvl="0" w:tplc="1F5C787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F448F0"/>
    <w:multiLevelType w:val="hybridMultilevel"/>
    <w:tmpl w:val="A2BED44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CC1DB1"/>
    <w:multiLevelType w:val="hybridMultilevel"/>
    <w:tmpl w:val="80162D18"/>
    <w:lvl w:ilvl="0" w:tplc="04180017">
      <w:start w:val="1"/>
      <w:numFmt w:val="lowerLetter"/>
      <w:lvlText w:val="%1)"/>
      <w:lvlJc w:val="left"/>
      <w:pPr>
        <w:ind w:left="1260" w:hanging="360"/>
      </w:pPr>
    </w:lvl>
    <w:lvl w:ilvl="1" w:tplc="04180019" w:tentative="1">
      <w:start w:val="1"/>
      <w:numFmt w:val="lowerLetter"/>
      <w:lvlText w:val="%2."/>
      <w:lvlJc w:val="left"/>
      <w:pPr>
        <w:ind w:left="1980" w:hanging="360"/>
      </w:pPr>
    </w:lvl>
    <w:lvl w:ilvl="2" w:tplc="0418001B" w:tentative="1">
      <w:start w:val="1"/>
      <w:numFmt w:val="lowerRoman"/>
      <w:lvlText w:val="%3."/>
      <w:lvlJc w:val="right"/>
      <w:pPr>
        <w:ind w:left="2700" w:hanging="180"/>
      </w:pPr>
    </w:lvl>
    <w:lvl w:ilvl="3" w:tplc="0418000F" w:tentative="1">
      <w:start w:val="1"/>
      <w:numFmt w:val="decimal"/>
      <w:lvlText w:val="%4."/>
      <w:lvlJc w:val="left"/>
      <w:pPr>
        <w:ind w:left="3420" w:hanging="360"/>
      </w:pPr>
    </w:lvl>
    <w:lvl w:ilvl="4" w:tplc="04180019" w:tentative="1">
      <w:start w:val="1"/>
      <w:numFmt w:val="lowerLetter"/>
      <w:lvlText w:val="%5."/>
      <w:lvlJc w:val="left"/>
      <w:pPr>
        <w:ind w:left="4140" w:hanging="360"/>
      </w:pPr>
    </w:lvl>
    <w:lvl w:ilvl="5" w:tplc="0418001B" w:tentative="1">
      <w:start w:val="1"/>
      <w:numFmt w:val="lowerRoman"/>
      <w:lvlText w:val="%6."/>
      <w:lvlJc w:val="right"/>
      <w:pPr>
        <w:ind w:left="4860" w:hanging="180"/>
      </w:pPr>
    </w:lvl>
    <w:lvl w:ilvl="6" w:tplc="0418000F" w:tentative="1">
      <w:start w:val="1"/>
      <w:numFmt w:val="decimal"/>
      <w:lvlText w:val="%7."/>
      <w:lvlJc w:val="left"/>
      <w:pPr>
        <w:ind w:left="5580" w:hanging="360"/>
      </w:pPr>
    </w:lvl>
    <w:lvl w:ilvl="7" w:tplc="04180019" w:tentative="1">
      <w:start w:val="1"/>
      <w:numFmt w:val="lowerLetter"/>
      <w:lvlText w:val="%8."/>
      <w:lvlJc w:val="left"/>
      <w:pPr>
        <w:ind w:left="6300" w:hanging="360"/>
      </w:pPr>
    </w:lvl>
    <w:lvl w:ilvl="8" w:tplc="0418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21112E7B"/>
    <w:multiLevelType w:val="hybridMultilevel"/>
    <w:tmpl w:val="D8F823E6"/>
    <w:lvl w:ilvl="0" w:tplc="04180017">
      <w:start w:val="1"/>
      <w:numFmt w:val="lowerLetter"/>
      <w:lvlText w:val="%1)"/>
      <w:lvlJc w:val="left"/>
      <w:pPr>
        <w:ind w:left="1260" w:hanging="360"/>
      </w:pPr>
    </w:lvl>
    <w:lvl w:ilvl="1" w:tplc="04180019" w:tentative="1">
      <w:start w:val="1"/>
      <w:numFmt w:val="lowerLetter"/>
      <w:lvlText w:val="%2."/>
      <w:lvlJc w:val="left"/>
      <w:pPr>
        <w:ind w:left="1980" w:hanging="360"/>
      </w:pPr>
    </w:lvl>
    <w:lvl w:ilvl="2" w:tplc="0418001B" w:tentative="1">
      <w:start w:val="1"/>
      <w:numFmt w:val="lowerRoman"/>
      <w:lvlText w:val="%3."/>
      <w:lvlJc w:val="right"/>
      <w:pPr>
        <w:ind w:left="2700" w:hanging="180"/>
      </w:pPr>
    </w:lvl>
    <w:lvl w:ilvl="3" w:tplc="0418000F" w:tentative="1">
      <w:start w:val="1"/>
      <w:numFmt w:val="decimal"/>
      <w:lvlText w:val="%4."/>
      <w:lvlJc w:val="left"/>
      <w:pPr>
        <w:ind w:left="3420" w:hanging="360"/>
      </w:pPr>
    </w:lvl>
    <w:lvl w:ilvl="4" w:tplc="04180019" w:tentative="1">
      <w:start w:val="1"/>
      <w:numFmt w:val="lowerLetter"/>
      <w:lvlText w:val="%5."/>
      <w:lvlJc w:val="left"/>
      <w:pPr>
        <w:ind w:left="4140" w:hanging="360"/>
      </w:pPr>
    </w:lvl>
    <w:lvl w:ilvl="5" w:tplc="0418001B" w:tentative="1">
      <w:start w:val="1"/>
      <w:numFmt w:val="lowerRoman"/>
      <w:lvlText w:val="%6."/>
      <w:lvlJc w:val="right"/>
      <w:pPr>
        <w:ind w:left="4860" w:hanging="180"/>
      </w:pPr>
    </w:lvl>
    <w:lvl w:ilvl="6" w:tplc="0418000F" w:tentative="1">
      <w:start w:val="1"/>
      <w:numFmt w:val="decimal"/>
      <w:lvlText w:val="%7."/>
      <w:lvlJc w:val="left"/>
      <w:pPr>
        <w:ind w:left="5580" w:hanging="360"/>
      </w:pPr>
    </w:lvl>
    <w:lvl w:ilvl="7" w:tplc="04180019" w:tentative="1">
      <w:start w:val="1"/>
      <w:numFmt w:val="lowerLetter"/>
      <w:lvlText w:val="%8."/>
      <w:lvlJc w:val="left"/>
      <w:pPr>
        <w:ind w:left="6300" w:hanging="360"/>
      </w:pPr>
    </w:lvl>
    <w:lvl w:ilvl="8" w:tplc="0418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21172335"/>
    <w:multiLevelType w:val="hybridMultilevel"/>
    <w:tmpl w:val="F6802EB4"/>
    <w:lvl w:ilvl="0" w:tplc="0D7A4A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081637"/>
    <w:multiLevelType w:val="hybridMultilevel"/>
    <w:tmpl w:val="ED6E50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8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92B222B"/>
    <w:multiLevelType w:val="hybridMultilevel"/>
    <w:tmpl w:val="F932AE4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D0F87"/>
    <w:multiLevelType w:val="hybridMultilevel"/>
    <w:tmpl w:val="590EC848"/>
    <w:lvl w:ilvl="0" w:tplc="BFD4CA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0418B8"/>
    <w:multiLevelType w:val="hybridMultilevel"/>
    <w:tmpl w:val="D6565D2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E33BE"/>
    <w:multiLevelType w:val="hybridMultilevel"/>
    <w:tmpl w:val="6DDAE586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AD2BE8"/>
    <w:multiLevelType w:val="hybridMultilevel"/>
    <w:tmpl w:val="72A0F244"/>
    <w:lvl w:ilvl="0" w:tplc="C0EA66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0D007F"/>
    <w:multiLevelType w:val="hybridMultilevel"/>
    <w:tmpl w:val="72A238E2"/>
    <w:lvl w:ilvl="0" w:tplc="04180017">
      <w:start w:val="1"/>
      <w:numFmt w:val="lowerLetter"/>
      <w:lvlText w:val="%1)"/>
      <w:lvlJc w:val="left"/>
      <w:pPr>
        <w:ind w:left="772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8">
    <w:nsid w:val="41A47372"/>
    <w:multiLevelType w:val="hybridMultilevel"/>
    <w:tmpl w:val="709EE9D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7">
      <w:start w:val="1"/>
      <w:numFmt w:val="lowerLetter"/>
      <w:lvlText w:val="%2)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E87092"/>
    <w:multiLevelType w:val="hybridMultilevel"/>
    <w:tmpl w:val="D694AA6E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89617F"/>
    <w:multiLevelType w:val="hybridMultilevel"/>
    <w:tmpl w:val="2E4A1B7E"/>
    <w:lvl w:ilvl="0" w:tplc="04180017">
      <w:start w:val="1"/>
      <w:numFmt w:val="lowerLetter"/>
      <w:lvlText w:val="%1)"/>
      <w:lvlJc w:val="left"/>
      <w:pPr>
        <w:ind w:left="1492" w:hanging="360"/>
      </w:pPr>
    </w:lvl>
    <w:lvl w:ilvl="1" w:tplc="04180019" w:tentative="1">
      <w:start w:val="1"/>
      <w:numFmt w:val="lowerLetter"/>
      <w:lvlText w:val="%2."/>
      <w:lvlJc w:val="left"/>
      <w:pPr>
        <w:ind w:left="2212" w:hanging="360"/>
      </w:pPr>
    </w:lvl>
    <w:lvl w:ilvl="2" w:tplc="0418001B" w:tentative="1">
      <w:start w:val="1"/>
      <w:numFmt w:val="lowerRoman"/>
      <w:lvlText w:val="%3."/>
      <w:lvlJc w:val="right"/>
      <w:pPr>
        <w:ind w:left="2932" w:hanging="180"/>
      </w:pPr>
    </w:lvl>
    <w:lvl w:ilvl="3" w:tplc="0418000F" w:tentative="1">
      <w:start w:val="1"/>
      <w:numFmt w:val="decimal"/>
      <w:lvlText w:val="%4."/>
      <w:lvlJc w:val="left"/>
      <w:pPr>
        <w:ind w:left="3652" w:hanging="360"/>
      </w:pPr>
    </w:lvl>
    <w:lvl w:ilvl="4" w:tplc="04180019" w:tentative="1">
      <w:start w:val="1"/>
      <w:numFmt w:val="lowerLetter"/>
      <w:lvlText w:val="%5."/>
      <w:lvlJc w:val="left"/>
      <w:pPr>
        <w:ind w:left="4372" w:hanging="360"/>
      </w:pPr>
    </w:lvl>
    <w:lvl w:ilvl="5" w:tplc="0418001B" w:tentative="1">
      <w:start w:val="1"/>
      <w:numFmt w:val="lowerRoman"/>
      <w:lvlText w:val="%6."/>
      <w:lvlJc w:val="right"/>
      <w:pPr>
        <w:ind w:left="5092" w:hanging="180"/>
      </w:pPr>
    </w:lvl>
    <w:lvl w:ilvl="6" w:tplc="0418000F" w:tentative="1">
      <w:start w:val="1"/>
      <w:numFmt w:val="decimal"/>
      <w:lvlText w:val="%7."/>
      <w:lvlJc w:val="left"/>
      <w:pPr>
        <w:ind w:left="5812" w:hanging="360"/>
      </w:pPr>
    </w:lvl>
    <w:lvl w:ilvl="7" w:tplc="04180019" w:tentative="1">
      <w:start w:val="1"/>
      <w:numFmt w:val="lowerLetter"/>
      <w:lvlText w:val="%8."/>
      <w:lvlJc w:val="left"/>
      <w:pPr>
        <w:ind w:left="6532" w:hanging="360"/>
      </w:pPr>
    </w:lvl>
    <w:lvl w:ilvl="8" w:tplc="0418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21">
    <w:nsid w:val="4A16017F"/>
    <w:multiLevelType w:val="hybridMultilevel"/>
    <w:tmpl w:val="03065662"/>
    <w:lvl w:ilvl="0" w:tplc="2EC0C9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774C78"/>
    <w:multiLevelType w:val="hybridMultilevel"/>
    <w:tmpl w:val="9F7614B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792BCA"/>
    <w:multiLevelType w:val="hybridMultilevel"/>
    <w:tmpl w:val="4C2A4D40"/>
    <w:lvl w:ilvl="0" w:tplc="04180017">
      <w:start w:val="1"/>
      <w:numFmt w:val="lowerLetter"/>
      <w:lvlText w:val="%1)"/>
      <w:lvlJc w:val="left"/>
      <w:pPr>
        <w:ind w:left="1492" w:hanging="360"/>
      </w:pPr>
    </w:lvl>
    <w:lvl w:ilvl="1" w:tplc="04180019" w:tentative="1">
      <w:start w:val="1"/>
      <w:numFmt w:val="lowerLetter"/>
      <w:lvlText w:val="%2."/>
      <w:lvlJc w:val="left"/>
      <w:pPr>
        <w:ind w:left="2212" w:hanging="360"/>
      </w:pPr>
    </w:lvl>
    <w:lvl w:ilvl="2" w:tplc="0418001B" w:tentative="1">
      <w:start w:val="1"/>
      <w:numFmt w:val="lowerRoman"/>
      <w:lvlText w:val="%3."/>
      <w:lvlJc w:val="right"/>
      <w:pPr>
        <w:ind w:left="2932" w:hanging="180"/>
      </w:pPr>
    </w:lvl>
    <w:lvl w:ilvl="3" w:tplc="0418000F" w:tentative="1">
      <w:start w:val="1"/>
      <w:numFmt w:val="decimal"/>
      <w:lvlText w:val="%4."/>
      <w:lvlJc w:val="left"/>
      <w:pPr>
        <w:ind w:left="3652" w:hanging="360"/>
      </w:pPr>
    </w:lvl>
    <w:lvl w:ilvl="4" w:tplc="04180019" w:tentative="1">
      <w:start w:val="1"/>
      <w:numFmt w:val="lowerLetter"/>
      <w:lvlText w:val="%5."/>
      <w:lvlJc w:val="left"/>
      <w:pPr>
        <w:ind w:left="4372" w:hanging="360"/>
      </w:pPr>
    </w:lvl>
    <w:lvl w:ilvl="5" w:tplc="0418001B" w:tentative="1">
      <w:start w:val="1"/>
      <w:numFmt w:val="lowerRoman"/>
      <w:lvlText w:val="%6."/>
      <w:lvlJc w:val="right"/>
      <w:pPr>
        <w:ind w:left="5092" w:hanging="180"/>
      </w:pPr>
    </w:lvl>
    <w:lvl w:ilvl="6" w:tplc="0418000F" w:tentative="1">
      <w:start w:val="1"/>
      <w:numFmt w:val="decimal"/>
      <w:lvlText w:val="%7."/>
      <w:lvlJc w:val="left"/>
      <w:pPr>
        <w:ind w:left="5812" w:hanging="360"/>
      </w:pPr>
    </w:lvl>
    <w:lvl w:ilvl="7" w:tplc="04180019" w:tentative="1">
      <w:start w:val="1"/>
      <w:numFmt w:val="lowerLetter"/>
      <w:lvlText w:val="%8."/>
      <w:lvlJc w:val="left"/>
      <w:pPr>
        <w:ind w:left="6532" w:hanging="360"/>
      </w:pPr>
    </w:lvl>
    <w:lvl w:ilvl="8" w:tplc="0418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24">
    <w:nsid w:val="572020A5"/>
    <w:multiLevelType w:val="hybridMultilevel"/>
    <w:tmpl w:val="50DC85D2"/>
    <w:lvl w:ilvl="0" w:tplc="433CC09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82F5622"/>
    <w:multiLevelType w:val="hybridMultilevel"/>
    <w:tmpl w:val="2C8C74FA"/>
    <w:lvl w:ilvl="0" w:tplc="04180015">
      <w:start w:val="1"/>
      <w:numFmt w:val="upperLetter"/>
      <w:lvlText w:val="%1."/>
      <w:lvlJc w:val="left"/>
      <w:pPr>
        <w:ind w:left="772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6">
    <w:nsid w:val="5A1B1A0E"/>
    <w:multiLevelType w:val="hybridMultilevel"/>
    <w:tmpl w:val="26003BCA"/>
    <w:lvl w:ilvl="0" w:tplc="899EEB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7C0D87"/>
    <w:multiLevelType w:val="hybridMultilevel"/>
    <w:tmpl w:val="718A474C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5CD34C4A"/>
    <w:multiLevelType w:val="multilevel"/>
    <w:tmpl w:val="348EA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CF20A99"/>
    <w:multiLevelType w:val="hybridMultilevel"/>
    <w:tmpl w:val="A2B232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163411"/>
    <w:multiLevelType w:val="hybridMultilevel"/>
    <w:tmpl w:val="BEA2E2AC"/>
    <w:lvl w:ilvl="0" w:tplc="1F5C787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FF2EF9"/>
    <w:multiLevelType w:val="hybridMultilevel"/>
    <w:tmpl w:val="60B6805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753369"/>
    <w:multiLevelType w:val="hybridMultilevel"/>
    <w:tmpl w:val="BEA2E2AC"/>
    <w:lvl w:ilvl="0" w:tplc="1F5C787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812B1"/>
    <w:multiLevelType w:val="hybridMultilevel"/>
    <w:tmpl w:val="8F763090"/>
    <w:lvl w:ilvl="0" w:tplc="C9461B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920A4C"/>
    <w:multiLevelType w:val="hybridMultilevel"/>
    <w:tmpl w:val="999C8F16"/>
    <w:lvl w:ilvl="0" w:tplc="526A2C5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681965C4"/>
    <w:multiLevelType w:val="hybridMultilevel"/>
    <w:tmpl w:val="60B6805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E55CB5"/>
    <w:multiLevelType w:val="hybridMultilevel"/>
    <w:tmpl w:val="960CC5AC"/>
    <w:lvl w:ilvl="0" w:tplc="018EFA40">
      <w:start w:val="6"/>
      <w:numFmt w:val="decimal"/>
      <w:lvlText w:val="%1."/>
      <w:lvlJc w:val="left"/>
      <w:pPr>
        <w:ind w:left="236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349BF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C616BA4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C75A703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9DE0176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F5E85CC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64C0F7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920AFDF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D90711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6B0D2709"/>
    <w:multiLevelType w:val="hybridMultilevel"/>
    <w:tmpl w:val="0226C476"/>
    <w:lvl w:ilvl="0" w:tplc="C9461B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5648F0"/>
    <w:multiLevelType w:val="hybridMultilevel"/>
    <w:tmpl w:val="1D4E802C"/>
    <w:lvl w:ilvl="0" w:tplc="0418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78B80028"/>
    <w:multiLevelType w:val="hybridMultilevel"/>
    <w:tmpl w:val="B374E74E"/>
    <w:lvl w:ilvl="0" w:tplc="7A441A8C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D21330"/>
    <w:multiLevelType w:val="hybridMultilevel"/>
    <w:tmpl w:val="B3C63F04"/>
    <w:lvl w:ilvl="0" w:tplc="04180019">
      <w:start w:val="1"/>
      <w:numFmt w:val="lowerLetter"/>
      <w:lvlText w:val="%1."/>
      <w:lvlJc w:val="left"/>
      <w:pPr>
        <w:ind w:left="772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41">
    <w:nsid w:val="7F61710D"/>
    <w:multiLevelType w:val="hybridMultilevel"/>
    <w:tmpl w:val="D0DAB07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8"/>
  </w:num>
  <w:num w:numId="2">
    <w:abstractNumId w:val="14"/>
  </w:num>
  <w:num w:numId="3">
    <w:abstractNumId w:val="28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5"/>
  </w:num>
  <w:num w:numId="6">
    <w:abstractNumId w:val="32"/>
  </w:num>
  <w:num w:numId="7">
    <w:abstractNumId w:val="6"/>
  </w:num>
  <w:num w:numId="8">
    <w:abstractNumId w:val="25"/>
  </w:num>
  <w:num w:numId="9">
    <w:abstractNumId w:val="30"/>
  </w:num>
  <w:num w:numId="10">
    <w:abstractNumId w:val="31"/>
  </w:num>
  <w:num w:numId="11">
    <w:abstractNumId w:val="23"/>
  </w:num>
  <w:num w:numId="12">
    <w:abstractNumId w:val="20"/>
  </w:num>
  <w:num w:numId="13">
    <w:abstractNumId w:val="26"/>
  </w:num>
  <w:num w:numId="14">
    <w:abstractNumId w:val="13"/>
  </w:num>
  <w:num w:numId="15">
    <w:abstractNumId w:val="12"/>
  </w:num>
  <w:num w:numId="16">
    <w:abstractNumId w:val="10"/>
  </w:num>
  <w:num w:numId="17">
    <w:abstractNumId w:val="22"/>
  </w:num>
  <w:num w:numId="18">
    <w:abstractNumId w:val="4"/>
  </w:num>
  <w:num w:numId="19">
    <w:abstractNumId w:val="40"/>
  </w:num>
  <w:num w:numId="20">
    <w:abstractNumId w:val="17"/>
  </w:num>
  <w:num w:numId="21">
    <w:abstractNumId w:val="5"/>
  </w:num>
  <w:num w:numId="22">
    <w:abstractNumId w:val="37"/>
  </w:num>
  <w:num w:numId="23">
    <w:abstractNumId w:val="15"/>
  </w:num>
  <w:num w:numId="24">
    <w:abstractNumId w:val="1"/>
  </w:num>
  <w:num w:numId="25">
    <w:abstractNumId w:val="33"/>
  </w:num>
  <w:num w:numId="26">
    <w:abstractNumId w:val="19"/>
  </w:num>
  <w:num w:numId="27">
    <w:abstractNumId w:val="3"/>
  </w:num>
  <w:num w:numId="28">
    <w:abstractNumId w:val="0"/>
    <w:lvlOverride w:ilvl="0">
      <w:lvl w:ilvl="0">
        <w:numFmt w:val="bullet"/>
        <w:lvlText w:val="•"/>
        <w:legacy w:legacy="1" w:legacySpace="0" w:legacyIndent="365"/>
        <w:lvlJc w:val="left"/>
        <w:rPr>
          <w:rFonts w:ascii="Arial" w:hAnsi="Arial" w:hint="default"/>
        </w:rPr>
      </w:lvl>
    </w:lvlOverride>
  </w:num>
  <w:num w:numId="2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</w:num>
  <w:num w:numId="31">
    <w:abstractNumId w:val="11"/>
  </w:num>
  <w:num w:numId="32">
    <w:abstractNumId w:val="0"/>
    <w:lvlOverride w:ilvl="0">
      <w:lvl w:ilvl="0">
        <w:numFmt w:val="bullet"/>
        <w:lvlText w:val="•"/>
        <w:legacy w:legacy="1" w:legacySpace="0" w:legacyIndent="288"/>
        <w:lvlJc w:val="left"/>
        <w:rPr>
          <w:rFonts w:ascii="Arial" w:hAnsi="Arial" w:hint="default"/>
        </w:rPr>
      </w:lvl>
    </w:lvlOverride>
  </w:num>
  <w:num w:numId="33">
    <w:abstractNumId w:val="36"/>
  </w:num>
  <w:num w:numId="34">
    <w:abstractNumId w:val="24"/>
  </w:num>
  <w:num w:numId="35">
    <w:abstractNumId w:val="39"/>
  </w:num>
  <w:num w:numId="36">
    <w:abstractNumId w:val="34"/>
  </w:num>
  <w:num w:numId="37">
    <w:abstractNumId w:val="2"/>
  </w:num>
  <w:num w:numId="38">
    <w:abstractNumId w:val="9"/>
  </w:num>
  <w:num w:numId="39">
    <w:abstractNumId w:val="8"/>
  </w:num>
  <w:num w:numId="40">
    <w:abstractNumId w:val="18"/>
  </w:num>
  <w:num w:numId="41">
    <w:abstractNumId w:val="7"/>
  </w:num>
  <w:num w:numId="42">
    <w:abstractNumId w:val="21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17C"/>
    <w:rsid w:val="0002647E"/>
    <w:rsid w:val="00034629"/>
    <w:rsid w:val="000C0598"/>
    <w:rsid w:val="001333DF"/>
    <w:rsid w:val="00146567"/>
    <w:rsid w:val="00190852"/>
    <w:rsid w:val="001F1CF0"/>
    <w:rsid w:val="00212F6F"/>
    <w:rsid w:val="0026634B"/>
    <w:rsid w:val="002970D0"/>
    <w:rsid w:val="00297C18"/>
    <w:rsid w:val="00297E25"/>
    <w:rsid w:val="002C2572"/>
    <w:rsid w:val="003734D9"/>
    <w:rsid w:val="004A4A8A"/>
    <w:rsid w:val="004A7CFB"/>
    <w:rsid w:val="004C6058"/>
    <w:rsid w:val="00547735"/>
    <w:rsid w:val="005F5E09"/>
    <w:rsid w:val="005F6A45"/>
    <w:rsid w:val="00614AAE"/>
    <w:rsid w:val="006479E3"/>
    <w:rsid w:val="00667894"/>
    <w:rsid w:val="00691400"/>
    <w:rsid w:val="006A1022"/>
    <w:rsid w:val="007321F0"/>
    <w:rsid w:val="007467BC"/>
    <w:rsid w:val="00854D6D"/>
    <w:rsid w:val="00871488"/>
    <w:rsid w:val="00891262"/>
    <w:rsid w:val="008E4234"/>
    <w:rsid w:val="0093251D"/>
    <w:rsid w:val="00966933"/>
    <w:rsid w:val="00986BA8"/>
    <w:rsid w:val="00997F01"/>
    <w:rsid w:val="009C6655"/>
    <w:rsid w:val="009C77BC"/>
    <w:rsid w:val="009D717C"/>
    <w:rsid w:val="009F27ED"/>
    <w:rsid w:val="00A111B7"/>
    <w:rsid w:val="00A545A6"/>
    <w:rsid w:val="00A55DFE"/>
    <w:rsid w:val="00A751F3"/>
    <w:rsid w:val="00AE3CE5"/>
    <w:rsid w:val="00B0003D"/>
    <w:rsid w:val="00B320A3"/>
    <w:rsid w:val="00B57D68"/>
    <w:rsid w:val="00BA5845"/>
    <w:rsid w:val="00BA5C3A"/>
    <w:rsid w:val="00BD5557"/>
    <w:rsid w:val="00C07E69"/>
    <w:rsid w:val="00C2198E"/>
    <w:rsid w:val="00C3190D"/>
    <w:rsid w:val="00C74D31"/>
    <w:rsid w:val="00C75524"/>
    <w:rsid w:val="00CD4CC1"/>
    <w:rsid w:val="00D669A8"/>
    <w:rsid w:val="00D844BC"/>
    <w:rsid w:val="00D93F88"/>
    <w:rsid w:val="00DC50A3"/>
    <w:rsid w:val="00DD6121"/>
    <w:rsid w:val="00DE5072"/>
    <w:rsid w:val="00E02A64"/>
    <w:rsid w:val="00E05CB5"/>
    <w:rsid w:val="00E668B2"/>
    <w:rsid w:val="00E71FE7"/>
    <w:rsid w:val="00EA055F"/>
    <w:rsid w:val="00EA07B0"/>
    <w:rsid w:val="00F24A78"/>
    <w:rsid w:val="00F77AE0"/>
    <w:rsid w:val="00F95096"/>
    <w:rsid w:val="00F97F7E"/>
    <w:rsid w:val="00FA289C"/>
    <w:rsid w:val="00FB01C3"/>
    <w:rsid w:val="00FC32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next w:val="Normal"/>
    <w:link w:val="Titlu1Caracter"/>
    <w:uiPriority w:val="9"/>
    <w:unhideWhenUsed/>
    <w:qFormat/>
    <w:rsid w:val="00AE3CE5"/>
    <w:pPr>
      <w:keepNext/>
      <w:keepLines/>
      <w:spacing w:after="0" w:line="259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AE3CE5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AE3CE5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D71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A7CF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f">
    <w:name w:val="List Paragraph"/>
    <w:basedOn w:val="Normal"/>
    <w:uiPriority w:val="34"/>
    <w:qFormat/>
    <w:rsid w:val="00667894"/>
    <w:pPr>
      <w:ind w:left="720"/>
      <w:contextualSpacing/>
    </w:pPr>
  </w:style>
  <w:style w:type="character" w:styleId="CitareHTML">
    <w:name w:val="HTML Cite"/>
    <w:basedOn w:val="Fontdeparagrafimplicit"/>
    <w:uiPriority w:val="99"/>
    <w:semiHidden/>
    <w:unhideWhenUsed/>
    <w:rsid w:val="00667894"/>
    <w:rPr>
      <w:i/>
      <w:iCs/>
    </w:rPr>
  </w:style>
  <w:style w:type="character" w:styleId="Hyperlink">
    <w:name w:val="Hyperlink"/>
    <w:basedOn w:val="Fontdeparagrafimplicit"/>
    <w:uiPriority w:val="99"/>
    <w:unhideWhenUsed/>
    <w:rsid w:val="00667894"/>
    <w:rPr>
      <w:color w:val="0000FF" w:themeColor="hyperlink"/>
      <w:u w:val="single"/>
    </w:rPr>
  </w:style>
  <w:style w:type="table" w:styleId="GrilTabel">
    <w:name w:val="Table Grid"/>
    <w:basedOn w:val="TabelNormal"/>
    <w:uiPriority w:val="59"/>
    <w:rsid w:val="00A751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s-choice-item-control">
    <w:name w:val="ss-choice-item-control"/>
    <w:basedOn w:val="Fontdeparagrafimplicit"/>
    <w:rsid w:val="00EA055F"/>
  </w:style>
  <w:style w:type="character" w:customStyle="1" w:styleId="ss-choice-label">
    <w:name w:val="ss-choice-label"/>
    <w:basedOn w:val="Fontdeparagrafimplicit"/>
    <w:rsid w:val="00EA055F"/>
  </w:style>
  <w:style w:type="character" w:styleId="Robust">
    <w:name w:val="Strong"/>
    <w:basedOn w:val="Fontdeparagrafimplicit"/>
    <w:uiPriority w:val="22"/>
    <w:qFormat/>
    <w:rsid w:val="00D669A8"/>
    <w:rPr>
      <w:b/>
      <w:bCs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A2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A289C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F95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F95096"/>
  </w:style>
  <w:style w:type="paragraph" w:styleId="Subsol">
    <w:name w:val="footer"/>
    <w:basedOn w:val="Normal"/>
    <w:link w:val="SubsolCaracter"/>
    <w:uiPriority w:val="99"/>
    <w:unhideWhenUsed/>
    <w:rsid w:val="00F95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F95096"/>
  </w:style>
  <w:style w:type="paragraph" w:customStyle="1" w:styleId="Style12">
    <w:name w:val="Style12"/>
    <w:basedOn w:val="Normal"/>
    <w:uiPriority w:val="99"/>
    <w:rsid w:val="009C66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16">
    <w:name w:val="Style16"/>
    <w:basedOn w:val="Normal"/>
    <w:uiPriority w:val="99"/>
    <w:rsid w:val="009C66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22">
    <w:name w:val="Font Style22"/>
    <w:basedOn w:val="Fontdeparagrafimplicit"/>
    <w:uiPriority w:val="99"/>
    <w:rsid w:val="009C6655"/>
    <w:rPr>
      <w:rFonts w:ascii="Arial" w:hAnsi="Arial" w:cs="Arial"/>
      <w:b/>
      <w:bCs/>
      <w:sz w:val="20"/>
      <w:szCs w:val="20"/>
    </w:rPr>
  </w:style>
  <w:style w:type="character" w:customStyle="1" w:styleId="FontStyle23">
    <w:name w:val="Font Style23"/>
    <w:basedOn w:val="Fontdeparagrafimplicit"/>
    <w:uiPriority w:val="99"/>
    <w:rsid w:val="009C6655"/>
    <w:rPr>
      <w:rFonts w:ascii="Arial" w:hAnsi="Arial" w:cs="Arial"/>
      <w:sz w:val="20"/>
      <w:szCs w:val="20"/>
    </w:rPr>
  </w:style>
  <w:style w:type="character" w:customStyle="1" w:styleId="Titlu1Caracter">
    <w:name w:val="Titlu 1 Caracter"/>
    <w:basedOn w:val="Fontdeparagrafimplicit"/>
    <w:link w:val="Titlu1"/>
    <w:uiPriority w:val="9"/>
    <w:rsid w:val="00AE3CE5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Titlu2Caracter">
    <w:name w:val="Titlu 2 Caracter"/>
    <w:basedOn w:val="Fontdeparagrafimplicit"/>
    <w:link w:val="Titlu2"/>
    <w:uiPriority w:val="9"/>
    <w:rsid w:val="00AE3CE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AE3CE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table" w:customStyle="1" w:styleId="TableGrid">
    <w:name w:val="TableGrid"/>
    <w:rsid w:val="00AE3CE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Fontdeparagrafimplicit"/>
    <w:rsid w:val="00AE3CE5"/>
  </w:style>
  <w:style w:type="paragraph" w:styleId="Parteainferioaramachetei-z">
    <w:name w:val="HTML Bottom of Form"/>
    <w:basedOn w:val="Normal"/>
    <w:next w:val="Normal"/>
    <w:link w:val="Parteainferioaramachetei-zCaracter"/>
    <w:hidden/>
    <w:uiPriority w:val="99"/>
    <w:semiHidden/>
    <w:unhideWhenUsed/>
    <w:rsid w:val="00AE3CE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Parteainferioaramachetei-zCaracter">
    <w:name w:val="Partea inferioară a machetei-z Caracter"/>
    <w:basedOn w:val="Fontdeparagrafimplicit"/>
    <w:link w:val="Parteainferioaramachetei-z"/>
    <w:uiPriority w:val="99"/>
    <w:semiHidden/>
    <w:rsid w:val="00AE3CE5"/>
    <w:rPr>
      <w:rFonts w:ascii="Arial" w:eastAsia="Times New Roman" w:hAnsi="Arial" w:cs="Arial"/>
      <w:vanish/>
      <w:sz w:val="16"/>
      <w:szCs w:val="16"/>
    </w:rPr>
  </w:style>
  <w:style w:type="character" w:styleId="Accentuat">
    <w:name w:val="Emphasis"/>
    <w:basedOn w:val="Fontdeparagrafimplicit"/>
    <w:uiPriority w:val="20"/>
    <w:qFormat/>
    <w:rsid w:val="00AE3CE5"/>
    <w:rPr>
      <w:i/>
      <w:iCs/>
    </w:rPr>
  </w:style>
  <w:style w:type="character" w:customStyle="1" w:styleId="pg-13fc2">
    <w:name w:val="pg-13fc2"/>
    <w:basedOn w:val="Fontdeparagrafimplicit"/>
    <w:rsid w:val="00C75524"/>
  </w:style>
  <w:style w:type="character" w:customStyle="1" w:styleId="pg-14ff1">
    <w:name w:val="pg-14ff1"/>
    <w:basedOn w:val="Fontdeparagrafimplicit"/>
    <w:rsid w:val="004A4A8A"/>
  </w:style>
  <w:style w:type="table" w:customStyle="1" w:styleId="GrilTabel1">
    <w:name w:val="Grilă Tabel1"/>
    <w:basedOn w:val="TabelNormal"/>
    <w:next w:val="GrilTabel"/>
    <w:uiPriority w:val="59"/>
    <w:rsid w:val="00F24A78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next w:val="Normal"/>
    <w:link w:val="Titlu1Caracter"/>
    <w:uiPriority w:val="9"/>
    <w:unhideWhenUsed/>
    <w:qFormat/>
    <w:rsid w:val="00AE3CE5"/>
    <w:pPr>
      <w:keepNext/>
      <w:keepLines/>
      <w:spacing w:after="0" w:line="259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AE3CE5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AE3CE5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D71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A7CF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f">
    <w:name w:val="List Paragraph"/>
    <w:basedOn w:val="Normal"/>
    <w:uiPriority w:val="34"/>
    <w:qFormat/>
    <w:rsid w:val="00667894"/>
    <w:pPr>
      <w:ind w:left="720"/>
      <w:contextualSpacing/>
    </w:pPr>
  </w:style>
  <w:style w:type="character" w:styleId="CitareHTML">
    <w:name w:val="HTML Cite"/>
    <w:basedOn w:val="Fontdeparagrafimplicit"/>
    <w:uiPriority w:val="99"/>
    <w:semiHidden/>
    <w:unhideWhenUsed/>
    <w:rsid w:val="00667894"/>
    <w:rPr>
      <w:i/>
      <w:iCs/>
    </w:rPr>
  </w:style>
  <w:style w:type="character" w:styleId="Hyperlink">
    <w:name w:val="Hyperlink"/>
    <w:basedOn w:val="Fontdeparagrafimplicit"/>
    <w:uiPriority w:val="99"/>
    <w:unhideWhenUsed/>
    <w:rsid w:val="00667894"/>
    <w:rPr>
      <w:color w:val="0000FF" w:themeColor="hyperlink"/>
      <w:u w:val="single"/>
    </w:rPr>
  </w:style>
  <w:style w:type="table" w:styleId="GrilTabel">
    <w:name w:val="Table Grid"/>
    <w:basedOn w:val="TabelNormal"/>
    <w:uiPriority w:val="59"/>
    <w:rsid w:val="00A751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s-choice-item-control">
    <w:name w:val="ss-choice-item-control"/>
    <w:basedOn w:val="Fontdeparagrafimplicit"/>
    <w:rsid w:val="00EA055F"/>
  </w:style>
  <w:style w:type="character" w:customStyle="1" w:styleId="ss-choice-label">
    <w:name w:val="ss-choice-label"/>
    <w:basedOn w:val="Fontdeparagrafimplicit"/>
    <w:rsid w:val="00EA055F"/>
  </w:style>
  <w:style w:type="character" w:styleId="Robust">
    <w:name w:val="Strong"/>
    <w:basedOn w:val="Fontdeparagrafimplicit"/>
    <w:uiPriority w:val="22"/>
    <w:qFormat/>
    <w:rsid w:val="00D669A8"/>
    <w:rPr>
      <w:b/>
      <w:bCs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A2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A289C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F95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F95096"/>
  </w:style>
  <w:style w:type="paragraph" w:styleId="Subsol">
    <w:name w:val="footer"/>
    <w:basedOn w:val="Normal"/>
    <w:link w:val="SubsolCaracter"/>
    <w:uiPriority w:val="99"/>
    <w:unhideWhenUsed/>
    <w:rsid w:val="00F95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F95096"/>
  </w:style>
  <w:style w:type="paragraph" w:customStyle="1" w:styleId="Style12">
    <w:name w:val="Style12"/>
    <w:basedOn w:val="Normal"/>
    <w:uiPriority w:val="99"/>
    <w:rsid w:val="009C66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16">
    <w:name w:val="Style16"/>
    <w:basedOn w:val="Normal"/>
    <w:uiPriority w:val="99"/>
    <w:rsid w:val="009C66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22">
    <w:name w:val="Font Style22"/>
    <w:basedOn w:val="Fontdeparagrafimplicit"/>
    <w:uiPriority w:val="99"/>
    <w:rsid w:val="009C6655"/>
    <w:rPr>
      <w:rFonts w:ascii="Arial" w:hAnsi="Arial" w:cs="Arial"/>
      <w:b/>
      <w:bCs/>
      <w:sz w:val="20"/>
      <w:szCs w:val="20"/>
    </w:rPr>
  </w:style>
  <w:style w:type="character" w:customStyle="1" w:styleId="FontStyle23">
    <w:name w:val="Font Style23"/>
    <w:basedOn w:val="Fontdeparagrafimplicit"/>
    <w:uiPriority w:val="99"/>
    <w:rsid w:val="009C6655"/>
    <w:rPr>
      <w:rFonts w:ascii="Arial" w:hAnsi="Arial" w:cs="Arial"/>
      <w:sz w:val="20"/>
      <w:szCs w:val="20"/>
    </w:rPr>
  </w:style>
  <w:style w:type="character" w:customStyle="1" w:styleId="Titlu1Caracter">
    <w:name w:val="Titlu 1 Caracter"/>
    <w:basedOn w:val="Fontdeparagrafimplicit"/>
    <w:link w:val="Titlu1"/>
    <w:uiPriority w:val="9"/>
    <w:rsid w:val="00AE3CE5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Titlu2Caracter">
    <w:name w:val="Titlu 2 Caracter"/>
    <w:basedOn w:val="Fontdeparagrafimplicit"/>
    <w:link w:val="Titlu2"/>
    <w:uiPriority w:val="9"/>
    <w:rsid w:val="00AE3CE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AE3CE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table" w:customStyle="1" w:styleId="TableGrid">
    <w:name w:val="TableGrid"/>
    <w:rsid w:val="00AE3CE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Fontdeparagrafimplicit"/>
    <w:rsid w:val="00AE3CE5"/>
  </w:style>
  <w:style w:type="paragraph" w:styleId="Parteainferioaramachetei-z">
    <w:name w:val="HTML Bottom of Form"/>
    <w:basedOn w:val="Normal"/>
    <w:next w:val="Normal"/>
    <w:link w:val="Parteainferioaramachetei-zCaracter"/>
    <w:hidden/>
    <w:uiPriority w:val="99"/>
    <w:semiHidden/>
    <w:unhideWhenUsed/>
    <w:rsid w:val="00AE3CE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Parteainferioaramachetei-zCaracter">
    <w:name w:val="Partea inferioară a machetei-z Caracter"/>
    <w:basedOn w:val="Fontdeparagrafimplicit"/>
    <w:link w:val="Parteainferioaramachetei-z"/>
    <w:uiPriority w:val="99"/>
    <w:semiHidden/>
    <w:rsid w:val="00AE3CE5"/>
    <w:rPr>
      <w:rFonts w:ascii="Arial" w:eastAsia="Times New Roman" w:hAnsi="Arial" w:cs="Arial"/>
      <w:vanish/>
      <w:sz w:val="16"/>
      <w:szCs w:val="16"/>
    </w:rPr>
  </w:style>
  <w:style w:type="character" w:styleId="Accentuat">
    <w:name w:val="Emphasis"/>
    <w:basedOn w:val="Fontdeparagrafimplicit"/>
    <w:uiPriority w:val="20"/>
    <w:qFormat/>
    <w:rsid w:val="00AE3CE5"/>
    <w:rPr>
      <w:i/>
      <w:iCs/>
    </w:rPr>
  </w:style>
  <w:style w:type="character" w:customStyle="1" w:styleId="pg-13fc2">
    <w:name w:val="pg-13fc2"/>
    <w:basedOn w:val="Fontdeparagrafimplicit"/>
    <w:rsid w:val="00C75524"/>
  </w:style>
  <w:style w:type="character" w:customStyle="1" w:styleId="pg-14ff1">
    <w:name w:val="pg-14ff1"/>
    <w:basedOn w:val="Fontdeparagrafimplicit"/>
    <w:rsid w:val="004A4A8A"/>
  </w:style>
  <w:style w:type="table" w:customStyle="1" w:styleId="GrilTabel1">
    <w:name w:val="Grilă Tabel1"/>
    <w:basedOn w:val="TabelNormal"/>
    <w:next w:val="GrilTabel"/>
    <w:uiPriority w:val="59"/>
    <w:rsid w:val="00F24A78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6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7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9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D4172-F80E-4A81-9DBB-4449E27B6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573</Words>
  <Characters>3326</Characters>
  <Application>Microsoft Office Word</Application>
  <DocSecurity>0</DocSecurity>
  <Lines>27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3892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Luku</dc:creator>
  <cp:lastModifiedBy>Unitate Scolara</cp:lastModifiedBy>
  <cp:revision>2</cp:revision>
  <cp:lastPrinted>2016-03-04T14:46:00Z</cp:lastPrinted>
  <dcterms:created xsi:type="dcterms:W3CDTF">2016-03-06T13:43:00Z</dcterms:created>
  <dcterms:modified xsi:type="dcterms:W3CDTF">2016-03-06T13:43:00Z</dcterms:modified>
</cp:coreProperties>
</file>